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ED" w:rsidRDefault="00597C0B">
      <w:pPr>
        <w:pStyle w:val="Nzov"/>
        <w:tabs>
          <w:tab w:val="left" w:pos="2593"/>
        </w:tabs>
      </w:pPr>
      <w:r>
        <w:t>O B E</w:t>
      </w:r>
      <w:r>
        <w:rPr>
          <w:spacing w:val="1"/>
        </w:rPr>
        <w:t xml:space="preserve"> </w:t>
      </w:r>
      <w:r>
        <w:t>C</w:t>
      </w:r>
      <w:r>
        <w:tab/>
      </w:r>
      <w:r w:rsidR="001D4EC1">
        <w:t>D U B N O</w:t>
      </w:r>
    </w:p>
    <w:p w:rsidR="002452ED" w:rsidRDefault="00D4542A">
      <w:pPr>
        <w:pStyle w:val="Zkladntext"/>
        <w:spacing w:before="1"/>
        <w:rPr>
          <w:b/>
          <w:sz w:val="2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199390</wp:posOffset>
                </wp:positionV>
                <wp:extent cx="5511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1611 1611"/>
                            <a:gd name="T1" fmla="*/ T0 w 8680"/>
                            <a:gd name="T2" fmla="+- 0 10290 1611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8DF8" id="Freeform 13" o:spid="_x0000_s1026" style="position:absolute;margin-left:80.55pt;margin-top:15.7pt;width:43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T4Bw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" path="m,l8679,e" filled="f" strokeweight=".31203mm">
                <v:path arrowok="t" o:connecttype="custom" o:connectlocs="0,0;5511165,0" o:connectangles="0,0"/>
                <w10:wrap type="topAndBottom" anchorx="page"/>
              </v:shape>
            </w:pict>
          </mc:Fallback>
        </mc:AlternateContent>
      </w:r>
    </w:p>
    <w:p w:rsidR="002452ED" w:rsidRDefault="002452ED">
      <w:pPr>
        <w:pStyle w:val="Zkladntext"/>
        <w:rPr>
          <w:b/>
          <w:sz w:val="20"/>
        </w:rPr>
      </w:pPr>
    </w:p>
    <w:p w:rsidR="002452ED" w:rsidRDefault="002452ED">
      <w:pPr>
        <w:pStyle w:val="Zkladntext"/>
        <w:rPr>
          <w:b/>
          <w:sz w:val="20"/>
        </w:rPr>
      </w:pPr>
    </w:p>
    <w:p w:rsidR="002452ED" w:rsidRDefault="002452ED">
      <w:pPr>
        <w:pStyle w:val="Zkladntext"/>
        <w:rPr>
          <w:b/>
          <w:sz w:val="20"/>
        </w:rPr>
      </w:pPr>
    </w:p>
    <w:p w:rsidR="002452ED" w:rsidRDefault="00597C0B">
      <w:pPr>
        <w:tabs>
          <w:tab w:val="left" w:pos="3359"/>
        </w:tabs>
        <w:spacing w:before="245"/>
        <w:ind w:left="70"/>
        <w:jc w:val="center"/>
        <w:rPr>
          <w:b/>
          <w:sz w:val="36"/>
        </w:rPr>
      </w:pPr>
      <w:r>
        <w:rPr>
          <w:b/>
          <w:sz w:val="36"/>
        </w:rPr>
        <w:t>Všeobecne</w:t>
      </w:r>
      <w:r>
        <w:rPr>
          <w:b/>
          <w:spacing w:val="87"/>
          <w:sz w:val="36"/>
        </w:rPr>
        <w:t xml:space="preserve"> </w:t>
      </w:r>
      <w:r>
        <w:rPr>
          <w:b/>
          <w:sz w:val="36"/>
        </w:rPr>
        <w:t>záväzné</w:t>
      </w:r>
      <w:r>
        <w:rPr>
          <w:b/>
          <w:sz w:val="36"/>
        </w:rPr>
        <w:tab/>
        <w:t>nariadenie</w:t>
      </w:r>
    </w:p>
    <w:p w:rsidR="002452ED" w:rsidRDefault="002452ED">
      <w:pPr>
        <w:pStyle w:val="Zkladntext"/>
        <w:rPr>
          <w:b/>
          <w:sz w:val="40"/>
        </w:rPr>
      </w:pPr>
    </w:p>
    <w:p w:rsidR="002452ED" w:rsidRDefault="001D4EC1">
      <w:pPr>
        <w:ind w:left="79"/>
        <w:jc w:val="center"/>
        <w:rPr>
          <w:b/>
          <w:sz w:val="40"/>
        </w:rPr>
      </w:pPr>
      <w:r>
        <w:rPr>
          <w:b/>
          <w:sz w:val="40"/>
        </w:rPr>
        <w:t>č. 5</w:t>
      </w:r>
      <w:r w:rsidR="00597C0B">
        <w:rPr>
          <w:b/>
          <w:sz w:val="40"/>
        </w:rPr>
        <w:t>/2022</w:t>
      </w:r>
    </w:p>
    <w:p w:rsidR="002452ED" w:rsidRDefault="00597C0B" w:rsidP="001D4EC1">
      <w:pPr>
        <w:pStyle w:val="Nadpis1"/>
        <w:spacing w:before="58" w:line="283" w:lineRule="auto"/>
        <w:rPr>
          <w:b w:val="0"/>
        </w:rPr>
      </w:pPr>
      <w:r>
        <w:t xml:space="preserve">o vodení psov, podmienkach držania psov a sume úhrady za náhradnú evidenčnú známku psa n a území obce </w:t>
      </w:r>
      <w:r w:rsidR="001D4EC1">
        <w:t>Dubno</w:t>
      </w:r>
    </w:p>
    <w:p w:rsidR="002452ED" w:rsidRDefault="002452ED">
      <w:pPr>
        <w:pStyle w:val="Zkladntext"/>
        <w:rPr>
          <w:b/>
          <w:sz w:val="30"/>
        </w:rPr>
      </w:pPr>
    </w:p>
    <w:p w:rsidR="002452ED" w:rsidRDefault="00597C0B" w:rsidP="00210897">
      <w:pPr>
        <w:pStyle w:val="Nadpis3"/>
        <w:spacing w:before="200"/>
        <w:ind w:left="0"/>
      </w:pPr>
      <w:r>
        <w:t>VZN: - vyvesený na úradnej tabuli obce dňa :</w:t>
      </w:r>
      <w:r>
        <w:rPr>
          <w:spacing w:val="57"/>
        </w:rPr>
        <w:t xml:space="preserve"> </w:t>
      </w:r>
      <w:r w:rsidR="00D4542A">
        <w:t>03.11.2022</w:t>
      </w:r>
    </w:p>
    <w:p w:rsidR="00210897" w:rsidRDefault="00597C0B" w:rsidP="00210897">
      <w:pPr>
        <w:rPr>
          <w:i/>
          <w:sz w:val="24"/>
        </w:rPr>
      </w:pPr>
      <w:r>
        <w:rPr>
          <w:i/>
          <w:sz w:val="24"/>
        </w:rPr>
        <w:t>zverejnený na internetovej adrese obce dňa :</w:t>
      </w:r>
      <w:r>
        <w:rPr>
          <w:i/>
          <w:spacing w:val="57"/>
          <w:sz w:val="24"/>
        </w:rPr>
        <w:t xml:space="preserve"> </w:t>
      </w:r>
      <w:r w:rsidR="00D4542A">
        <w:rPr>
          <w:i/>
          <w:sz w:val="24"/>
        </w:rPr>
        <w:t>03.11.2022</w:t>
      </w:r>
    </w:p>
    <w:p w:rsidR="00210897" w:rsidRDefault="00597C0B" w:rsidP="00210897">
      <w:pPr>
        <w:rPr>
          <w:i/>
          <w:sz w:val="24"/>
        </w:rPr>
      </w:pPr>
      <w:r>
        <w:rPr>
          <w:i/>
          <w:sz w:val="24"/>
        </w:rPr>
        <w:t>Lehota na predloženie pripom</w:t>
      </w:r>
      <w:r w:rsidR="00D4542A">
        <w:rPr>
          <w:i/>
          <w:sz w:val="24"/>
        </w:rPr>
        <w:t>ienok k návrhu VZN do(včítane):20.11.2022</w:t>
      </w:r>
    </w:p>
    <w:p w:rsidR="002452ED" w:rsidRDefault="00597C0B" w:rsidP="00210897">
      <w:pPr>
        <w:rPr>
          <w:i/>
          <w:sz w:val="24"/>
        </w:rPr>
      </w:pPr>
      <w:r>
        <w:rPr>
          <w:i/>
          <w:sz w:val="24"/>
        </w:rPr>
        <w:t>Doručené pripomienky (počet) :.</w:t>
      </w:r>
      <w:r w:rsidR="00210897">
        <w:rPr>
          <w:i/>
          <w:sz w:val="24"/>
        </w:rPr>
        <w:t>0</w:t>
      </w:r>
    </w:p>
    <w:p w:rsidR="002452ED" w:rsidRDefault="00597C0B" w:rsidP="00210897">
      <w:pPr>
        <w:rPr>
          <w:i/>
          <w:sz w:val="24"/>
        </w:rPr>
      </w:pPr>
      <w:r>
        <w:rPr>
          <w:i/>
          <w:sz w:val="24"/>
        </w:rPr>
        <w:t>VZN schválené Obecným zastupiteľstvom v</w:t>
      </w:r>
      <w:r w:rsidR="00D4542A">
        <w:rPr>
          <w:i/>
          <w:sz w:val="24"/>
        </w:rPr>
        <w:t xml:space="preserve"> Dubne </w:t>
      </w:r>
      <w:r>
        <w:rPr>
          <w:i/>
          <w:sz w:val="24"/>
        </w:rPr>
        <w:t>dňa</w:t>
      </w:r>
      <w:r w:rsidR="00210897">
        <w:rPr>
          <w:i/>
          <w:sz w:val="24"/>
        </w:rPr>
        <w:t>18.11.2022</w:t>
      </w:r>
    </w:p>
    <w:p w:rsidR="002452ED" w:rsidRDefault="002452ED">
      <w:pPr>
        <w:pStyle w:val="Zkladntext"/>
        <w:rPr>
          <w:i/>
          <w:sz w:val="26"/>
        </w:rPr>
      </w:pPr>
    </w:p>
    <w:p w:rsidR="002452ED" w:rsidRDefault="002452ED">
      <w:pPr>
        <w:pStyle w:val="Zkladntext"/>
        <w:rPr>
          <w:i/>
        </w:rPr>
      </w:pPr>
    </w:p>
    <w:p w:rsidR="002452ED" w:rsidRDefault="00597C0B">
      <w:pPr>
        <w:ind w:left="196"/>
        <w:rPr>
          <w:i/>
          <w:sz w:val="24"/>
        </w:rPr>
      </w:pPr>
      <w:r>
        <w:rPr>
          <w:i/>
          <w:sz w:val="24"/>
        </w:rPr>
        <w:t xml:space="preserve">VZN vyvesené na úradnej tabuli obce </w:t>
      </w:r>
      <w:r w:rsidR="00D4542A">
        <w:rPr>
          <w:i/>
          <w:sz w:val="24"/>
        </w:rPr>
        <w:t>Dubno</w:t>
      </w:r>
      <w:r>
        <w:rPr>
          <w:i/>
          <w:sz w:val="24"/>
        </w:rPr>
        <w:t xml:space="preserve"> : .........................</w:t>
      </w:r>
    </w:p>
    <w:p w:rsidR="002452ED" w:rsidRDefault="002452ED">
      <w:pPr>
        <w:pStyle w:val="Zkladntext"/>
        <w:rPr>
          <w:i/>
          <w:sz w:val="24"/>
        </w:rPr>
      </w:pPr>
    </w:p>
    <w:p w:rsidR="002452ED" w:rsidRDefault="00597C0B">
      <w:pPr>
        <w:ind w:left="196"/>
        <w:rPr>
          <w:i/>
          <w:sz w:val="24"/>
        </w:rPr>
      </w:pPr>
      <w:r>
        <w:rPr>
          <w:i/>
          <w:sz w:val="24"/>
        </w:rPr>
        <w:t>VZN zvesené z úradnej tabule obce Dubno  dňa : .............................</w:t>
      </w:r>
    </w:p>
    <w:p w:rsidR="002452ED" w:rsidRDefault="002452ED">
      <w:pPr>
        <w:pStyle w:val="Zkladntext"/>
        <w:rPr>
          <w:i/>
          <w:sz w:val="26"/>
        </w:rPr>
      </w:pPr>
    </w:p>
    <w:p w:rsidR="002452ED" w:rsidRDefault="002452ED">
      <w:pPr>
        <w:pStyle w:val="Zkladntext"/>
        <w:spacing w:before="7"/>
        <w:rPr>
          <w:i/>
          <w:sz w:val="38"/>
        </w:rPr>
      </w:pPr>
    </w:p>
    <w:p w:rsidR="002452ED" w:rsidRDefault="00597C0B">
      <w:pPr>
        <w:spacing w:before="1"/>
        <w:ind w:left="7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VZN nadobúda účinnosť dňom </w:t>
      </w:r>
      <w:r w:rsidR="001D4EC1">
        <w:rPr>
          <w:b/>
          <w:i/>
          <w:sz w:val="28"/>
        </w:rPr>
        <w:t>01.01.2023</w:t>
      </w:r>
    </w:p>
    <w:p w:rsidR="002452ED" w:rsidRDefault="002452ED">
      <w:pPr>
        <w:pStyle w:val="Zkladntext"/>
        <w:rPr>
          <w:b/>
          <w:i/>
          <w:sz w:val="30"/>
        </w:rPr>
      </w:pPr>
    </w:p>
    <w:p w:rsidR="002452ED" w:rsidRDefault="002452ED">
      <w:pPr>
        <w:pStyle w:val="Zkladntext"/>
        <w:spacing w:before="4"/>
        <w:rPr>
          <w:b/>
          <w:i/>
          <w:sz w:val="29"/>
        </w:rPr>
      </w:pPr>
    </w:p>
    <w:p w:rsidR="002452ED" w:rsidRDefault="00597C0B">
      <w:pPr>
        <w:ind w:left="3977" w:right="3897"/>
        <w:jc w:val="center"/>
        <w:rPr>
          <w:sz w:val="24"/>
        </w:rPr>
      </w:pPr>
      <w:r>
        <w:rPr>
          <w:sz w:val="24"/>
        </w:rPr>
        <w:t>úradná pečiatka s erbom obce</w:t>
      </w:r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jc w:val="right"/>
        <w:rPr>
          <w:sz w:val="24"/>
        </w:rPr>
        <w:sectPr w:rsidR="002452ED">
          <w:type w:val="continuous"/>
          <w:pgSz w:w="11910" w:h="16840"/>
          <w:pgMar w:top="1340" w:right="1300" w:bottom="280" w:left="1220" w:header="708" w:footer="708" w:gutter="0"/>
          <w:cols w:space="708"/>
        </w:sectPr>
      </w:pPr>
    </w:p>
    <w:p w:rsidR="002452ED" w:rsidRDefault="00597C0B">
      <w:pPr>
        <w:pStyle w:val="Nadpis3"/>
        <w:spacing w:before="78" w:line="331" w:lineRule="auto"/>
        <w:ind w:right="113" w:firstLine="707"/>
        <w:jc w:val="both"/>
      </w:pPr>
      <w:r>
        <w:lastRenderedPageBreak/>
        <w:t xml:space="preserve">Obecné zastupiteľstvo obce </w:t>
      </w:r>
      <w:r w:rsidR="001D4EC1">
        <w:t>Dubno</w:t>
      </w:r>
      <w:r>
        <w:t xml:space="preserve"> na základe ustanovení § 3 ods. 6, § 4 ods. 5, § 5 ods. 1, a § 6 ods. 3 zákona č. 282/2002 Z. z., ktorým sa upravujú niektoré podmienky držania psov v platnom znení v súlade s </w:t>
      </w:r>
      <w:proofErr w:type="spellStart"/>
      <w:r>
        <w:t>ust</w:t>
      </w:r>
      <w:proofErr w:type="spellEnd"/>
      <w:r>
        <w:t xml:space="preserve">. § 6 ods. 1 zákona SNR č. 369/1990 Zb. o obecnom zriadení v znení neskorších predpisov v y d á v a </w:t>
      </w:r>
      <w:r>
        <w:rPr>
          <w:sz w:val="22"/>
        </w:rPr>
        <w:t xml:space="preserve">pre územie obce </w:t>
      </w:r>
      <w:r w:rsidR="001D4EC1">
        <w:rPr>
          <w:sz w:val="22"/>
        </w:rPr>
        <w:t>Dubno</w:t>
      </w:r>
    </w:p>
    <w:p w:rsidR="002452ED" w:rsidRDefault="002452ED">
      <w:pPr>
        <w:pStyle w:val="Zkladntext"/>
        <w:rPr>
          <w:i/>
          <w:sz w:val="26"/>
        </w:rPr>
      </w:pPr>
    </w:p>
    <w:p w:rsidR="002452ED" w:rsidRPr="00210897" w:rsidRDefault="005E7D9F" w:rsidP="00210897">
      <w:pPr>
        <w:tabs>
          <w:tab w:val="left" w:pos="3708"/>
          <w:tab w:val="left" w:pos="5859"/>
        </w:tabs>
        <w:spacing w:before="196" w:line="472" w:lineRule="auto"/>
        <w:ind w:right="1011"/>
        <w:jc w:val="center"/>
        <w:rPr>
          <w:b/>
          <w:spacing w:val="29"/>
          <w:sz w:val="34"/>
        </w:rPr>
      </w:pPr>
      <w:r>
        <w:rPr>
          <w:b/>
          <w:spacing w:val="31"/>
          <w:sz w:val="34"/>
        </w:rPr>
        <w:t xml:space="preserve">VŠEOBECNE </w:t>
      </w:r>
      <w:r w:rsidR="00210897">
        <w:rPr>
          <w:b/>
          <w:spacing w:val="29"/>
          <w:sz w:val="34"/>
        </w:rPr>
        <w:t xml:space="preserve">ZÁVÄZNÉ </w:t>
      </w:r>
      <w:r w:rsidR="00597C0B">
        <w:rPr>
          <w:b/>
          <w:spacing w:val="29"/>
          <w:sz w:val="34"/>
        </w:rPr>
        <w:t xml:space="preserve">NARIADENIE </w:t>
      </w:r>
      <w:r w:rsidR="001D4EC1">
        <w:rPr>
          <w:b/>
          <w:sz w:val="34"/>
        </w:rPr>
        <w:t>č. 5</w:t>
      </w:r>
      <w:r w:rsidR="00597C0B">
        <w:rPr>
          <w:b/>
          <w:sz w:val="34"/>
        </w:rPr>
        <w:t>/2022</w:t>
      </w:r>
    </w:p>
    <w:p w:rsidR="002452ED" w:rsidRDefault="00597C0B" w:rsidP="001D4EC1">
      <w:pPr>
        <w:pStyle w:val="Nadpis1"/>
        <w:spacing w:before="59" w:line="285" w:lineRule="auto"/>
        <w:rPr>
          <w:b w:val="0"/>
        </w:rPr>
      </w:pPr>
      <w:r>
        <w:t xml:space="preserve">o vodení psov, podmienkach držania psov a sume úhrady za náhradnú evidenčnú známku psa n a území obce </w:t>
      </w:r>
      <w:r w:rsidR="001D4EC1">
        <w:t>Dubno</w:t>
      </w:r>
    </w:p>
    <w:p w:rsidR="002452ED" w:rsidRDefault="002452ED">
      <w:pPr>
        <w:pStyle w:val="Zkladntext"/>
        <w:rPr>
          <w:b/>
          <w:sz w:val="30"/>
        </w:rPr>
      </w:pPr>
    </w:p>
    <w:p w:rsidR="002452ED" w:rsidRDefault="002452ED">
      <w:pPr>
        <w:pStyle w:val="Zkladntext"/>
        <w:spacing w:before="9"/>
        <w:rPr>
          <w:b/>
          <w:sz w:val="40"/>
        </w:rPr>
      </w:pPr>
    </w:p>
    <w:p w:rsidR="002452ED" w:rsidRDefault="00597C0B">
      <w:pPr>
        <w:pStyle w:val="Nadpis4"/>
        <w:spacing w:before="1"/>
        <w:ind w:left="77"/>
      </w:pPr>
      <w:r>
        <w:t>§ 1</w:t>
      </w:r>
    </w:p>
    <w:p w:rsidR="002452ED" w:rsidRDefault="00597C0B">
      <w:pPr>
        <w:spacing w:before="66"/>
        <w:ind w:left="134"/>
        <w:jc w:val="center"/>
        <w:rPr>
          <w:b/>
        </w:rPr>
      </w:pPr>
      <w:r>
        <w:rPr>
          <w:b/>
        </w:rPr>
        <w:t>Základné ustanovenie</w:t>
      </w:r>
    </w:p>
    <w:p w:rsidR="002452ED" w:rsidRDefault="002452ED">
      <w:pPr>
        <w:pStyle w:val="Zkladntext"/>
        <w:spacing w:before="8"/>
        <w:rPr>
          <w:b/>
          <w:sz w:val="33"/>
        </w:rPr>
      </w:pPr>
    </w:p>
    <w:p w:rsidR="002452ED" w:rsidRDefault="00597C0B">
      <w:pPr>
        <w:pStyle w:val="Zkladntext"/>
        <w:spacing w:line="304" w:lineRule="auto"/>
        <w:ind w:left="196" w:right="110" w:firstLine="707"/>
        <w:jc w:val="both"/>
      </w:pPr>
      <w:r>
        <w:t>Účelom  tohto  nariadenia  je     v súlade  s platnou  právnou  úpravou:  úprava  podmienok      a vytvorenie pravidiel pre chov psov, regulovanie chovu psov, podrobnosti vodenia psov, miesta, kde je voľný pohyb psov zakázaný, miesta, kde je vstup so psom zakázaný, podrobnosti o znečisťovaní verejného priestranstva, sumu úhrady za náhradnú evidenčnú známku psa, ochrana zdravia obyvateľov ako aj chovaných zvierat, zlepšenie bezpečnosti verejných priestranstiev na území obce a miestnych častiach, vymedzenie práv a povinností</w:t>
      </w:r>
      <w:r>
        <w:rPr>
          <w:spacing w:val="-4"/>
        </w:rPr>
        <w:t xml:space="preserve"> </w:t>
      </w:r>
      <w:r>
        <w:t>chovateľov.</w:t>
      </w:r>
    </w:p>
    <w:p w:rsidR="002452ED" w:rsidRDefault="002452ED">
      <w:pPr>
        <w:pStyle w:val="Zkladntext"/>
        <w:spacing w:before="1"/>
        <w:rPr>
          <w:sz w:val="27"/>
        </w:rPr>
      </w:pPr>
    </w:p>
    <w:p w:rsidR="002452ED" w:rsidRDefault="00597C0B">
      <w:pPr>
        <w:pStyle w:val="Nadpis4"/>
        <w:spacing w:before="1"/>
        <w:ind w:left="77"/>
      </w:pPr>
      <w:r>
        <w:t>§ 2</w:t>
      </w:r>
    </w:p>
    <w:p w:rsidR="002452ED" w:rsidRDefault="00597C0B">
      <w:pPr>
        <w:spacing w:before="68"/>
        <w:ind w:left="79"/>
        <w:jc w:val="center"/>
        <w:rPr>
          <w:b/>
        </w:rPr>
      </w:pPr>
      <w:r>
        <w:rPr>
          <w:b/>
        </w:rPr>
        <w:t>Vymedzenie pojmov</w:t>
      </w:r>
    </w:p>
    <w:p w:rsidR="002452ED" w:rsidRDefault="002452ED">
      <w:pPr>
        <w:pStyle w:val="Zkladntext"/>
        <w:spacing w:before="6"/>
        <w:rPr>
          <w:b/>
          <w:sz w:val="33"/>
        </w:rPr>
      </w:pPr>
    </w:p>
    <w:p w:rsidR="002452ED" w:rsidRDefault="00597C0B">
      <w:pPr>
        <w:pStyle w:val="Zkladntext"/>
        <w:ind w:left="196"/>
        <w:jc w:val="both"/>
      </w:pPr>
      <w:r>
        <w:t>Na účely tohto nariadenia sa rozumie:</w:t>
      </w:r>
    </w:p>
    <w:p w:rsidR="002452ED" w:rsidRDefault="00597C0B">
      <w:pPr>
        <w:pStyle w:val="Odsekzoznamu"/>
        <w:numPr>
          <w:ilvl w:val="0"/>
          <w:numId w:val="14"/>
        </w:numPr>
        <w:tabs>
          <w:tab w:val="left" w:pos="437"/>
        </w:tabs>
        <w:spacing w:before="69" w:line="302" w:lineRule="auto"/>
        <w:ind w:right="113" w:firstLine="0"/>
        <w:jc w:val="both"/>
      </w:pPr>
      <w:r>
        <w:rPr>
          <w:b/>
        </w:rPr>
        <w:t xml:space="preserve">Chovateľom </w:t>
      </w:r>
      <w:r>
        <w:t>sa rozumie každá fyzická a právnická osoba, ktorá zviera z akéhokoľvek dôvodu, hoci len prechodne chová alebo</w:t>
      </w:r>
      <w:r>
        <w:rPr>
          <w:spacing w:val="-5"/>
        </w:rPr>
        <w:t xml:space="preserve"> </w:t>
      </w:r>
      <w:r>
        <w:t>ošetruje.</w:t>
      </w:r>
    </w:p>
    <w:p w:rsidR="002452ED" w:rsidRDefault="00597C0B">
      <w:pPr>
        <w:pStyle w:val="Odsekzoznamu"/>
        <w:numPr>
          <w:ilvl w:val="0"/>
          <w:numId w:val="14"/>
        </w:numPr>
        <w:tabs>
          <w:tab w:val="left" w:pos="448"/>
        </w:tabs>
        <w:spacing w:before="1"/>
        <w:ind w:left="447" w:hanging="252"/>
        <w:jc w:val="both"/>
      </w:pPr>
      <w:r>
        <w:rPr>
          <w:b/>
        </w:rPr>
        <w:t xml:space="preserve">Majiteľom </w:t>
      </w:r>
      <w:r>
        <w:t>sa rozumie fyzická alebo právnická osoba, ktorá je vlastníkom</w:t>
      </w:r>
      <w:r>
        <w:rPr>
          <w:spacing w:val="-10"/>
        </w:rPr>
        <w:t xml:space="preserve"> </w:t>
      </w:r>
      <w:r>
        <w:t>zvieraťa.</w:t>
      </w:r>
    </w:p>
    <w:p w:rsidR="002452ED" w:rsidRDefault="00597C0B">
      <w:pPr>
        <w:pStyle w:val="Odsekzoznamu"/>
        <w:numPr>
          <w:ilvl w:val="0"/>
          <w:numId w:val="14"/>
        </w:numPr>
        <w:tabs>
          <w:tab w:val="left" w:pos="465"/>
        </w:tabs>
        <w:spacing w:before="69" w:line="302" w:lineRule="auto"/>
        <w:ind w:right="112" w:firstLine="0"/>
        <w:jc w:val="both"/>
      </w:pPr>
      <w:r>
        <w:rPr>
          <w:b/>
        </w:rPr>
        <w:t xml:space="preserve">Držiteľom </w:t>
      </w:r>
      <w:r>
        <w:t>sa rozumie zodpovedná osoba, ktorá manipuluje so zvieraťom alebo ten, u koho sa zviera nachádza</w:t>
      </w:r>
      <w:r>
        <w:rPr>
          <w:spacing w:val="-1"/>
        </w:rPr>
        <w:t xml:space="preserve"> </w:t>
      </w:r>
      <w:r>
        <w:t>prechodne.</w:t>
      </w:r>
    </w:p>
    <w:p w:rsidR="002452ED" w:rsidRDefault="00D4542A">
      <w:pPr>
        <w:pStyle w:val="Odsekzoznamu"/>
        <w:numPr>
          <w:ilvl w:val="0"/>
          <w:numId w:val="14"/>
        </w:numPr>
        <w:tabs>
          <w:tab w:val="left" w:pos="480"/>
        </w:tabs>
        <w:spacing w:before="1" w:line="304" w:lineRule="auto"/>
        <w:ind w:right="118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5749925</wp:posOffset>
                </wp:positionH>
                <wp:positionV relativeFrom="paragraph">
                  <wp:posOffset>350520</wp:posOffset>
                </wp:positionV>
                <wp:extent cx="9144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C0E8" id="Rectangle 12" o:spid="_x0000_s1026" style="position:absolute;margin-left:452.75pt;margin-top:27.6pt;width:7.2pt;height:.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597C0B">
        <w:rPr>
          <w:b/>
        </w:rPr>
        <w:t xml:space="preserve">Nebezpečným psom </w:t>
      </w:r>
      <w:r w:rsidR="00597C0B">
        <w:t>je každý pes, ktorý pohrýzol alebo poranil človeka bez toho, aby bol sám napadnutý alebo vyprovokovaný, ak sa nepoužil v nutnej obrane alebo v krajnej</w:t>
      </w:r>
      <w:r w:rsidR="00597C0B">
        <w:rPr>
          <w:spacing w:val="-10"/>
        </w:rPr>
        <w:t xml:space="preserve"> </w:t>
      </w:r>
      <w:r w:rsidR="00597C0B">
        <w:t>núdz</w:t>
      </w:r>
      <w:hyperlink r:id="rId5" w:anchor="f2770788">
        <w:r w:rsidR="00597C0B">
          <w:t>i,</w:t>
        </w:r>
        <w:r w:rsidR="00597C0B">
          <w:rPr>
            <w:vertAlign w:val="superscript"/>
          </w:rPr>
          <w:t>1</w:t>
        </w:r>
        <w:r w:rsidR="00597C0B">
          <w:t>)</w:t>
        </w:r>
      </w:hyperlink>
    </w:p>
    <w:p w:rsidR="002452ED" w:rsidRDefault="00597C0B">
      <w:pPr>
        <w:pStyle w:val="Odsekzoznamu"/>
        <w:numPr>
          <w:ilvl w:val="0"/>
          <w:numId w:val="14"/>
        </w:numPr>
        <w:tabs>
          <w:tab w:val="left" w:pos="456"/>
        </w:tabs>
        <w:spacing w:line="304" w:lineRule="auto"/>
        <w:ind w:right="118" w:firstLine="0"/>
        <w:jc w:val="both"/>
      </w:pPr>
      <w:r>
        <w:rPr>
          <w:b/>
        </w:rPr>
        <w:t xml:space="preserve">Voľným pohybom psa </w:t>
      </w:r>
      <w:r>
        <w:t>je pohyb psa bez vôdzky mimo chovného priestoru alebo zariadenia na chov; za voľný pohyb psa sa nepovažuje pohyb zvláštneho psa bez vôdzky mimo chovného priestoru alebo zariadenia na chov, ak je na základe výcviku ovládaný osobou, ktorá ho</w:t>
      </w:r>
      <w:r>
        <w:rPr>
          <w:spacing w:val="-10"/>
        </w:rPr>
        <w:t xml:space="preserve"> </w:t>
      </w:r>
      <w:r>
        <w:t>vedie.</w:t>
      </w:r>
    </w:p>
    <w:p w:rsidR="002452ED" w:rsidRDefault="002452ED">
      <w:pPr>
        <w:spacing w:line="304" w:lineRule="auto"/>
        <w:jc w:val="both"/>
        <w:sectPr w:rsidR="002452ED">
          <w:pgSz w:w="11910" w:h="16840"/>
          <w:pgMar w:top="1400" w:right="1300" w:bottom="280" w:left="1220" w:header="708" w:footer="708" w:gutter="0"/>
          <w:cols w:space="708"/>
        </w:sectPr>
      </w:pPr>
    </w:p>
    <w:p w:rsidR="002452ED" w:rsidRDefault="00D4542A">
      <w:pPr>
        <w:pStyle w:val="Odsekzoznamu"/>
        <w:numPr>
          <w:ilvl w:val="0"/>
          <w:numId w:val="14"/>
        </w:numPr>
        <w:tabs>
          <w:tab w:val="left" w:pos="422"/>
        </w:tabs>
        <w:spacing w:before="69" w:line="304" w:lineRule="auto"/>
        <w:ind w:right="118" w:firstLine="0"/>
        <w:jc w:val="both"/>
        <w:rPr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594995</wp:posOffset>
                </wp:positionV>
                <wp:extent cx="82550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CC26" id="Rectangle 11" o:spid="_x0000_s1026" style="position:absolute;margin-left:114pt;margin-top:46.85pt;width:6.5pt;height:.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597C0B">
        <w:rPr>
          <w:b/>
        </w:rPr>
        <w:t xml:space="preserve">Za psa so špeciálnym výcvikom </w:t>
      </w:r>
      <w:r w:rsidR="00597C0B">
        <w:t>podľa tohto zákona sa považuje aj pes v špeciálnom výcviku v sprievode osoby odborne spôsobilej na výcvik psa so špeciálnym výcvikom podľa osobitného predpisu.</w:t>
      </w:r>
      <w:r w:rsidR="00597C0B">
        <w:rPr>
          <w:spacing w:val="-7"/>
        </w:rPr>
        <w:t xml:space="preserve"> </w:t>
      </w:r>
      <w:hyperlink r:id="rId6" w:anchor="f4660711">
        <w:r w:rsidR="00597C0B">
          <w:rPr>
            <w:position w:val="7"/>
            <w:sz w:val="13"/>
          </w:rPr>
          <w:t>2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Nadpis4"/>
        <w:numPr>
          <w:ilvl w:val="0"/>
          <w:numId w:val="14"/>
        </w:numPr>
        <w:tabs>
          <w:tab w:val="left" w:pos="437"/>
        </w:tabs>
        <w:spacing w:line="250" w:lineRule="exact"/>
        <w:ind w:left="436" w:hanging="241"/>
        <w:jc w:val="both"/>
      </w:pPr>
      <w:r>
        <w:t>Zvláštnym psom</w:t>
      </w:r>
      <w:r>
        <w:rPr>
          <w:spacing w:val="-3"/>
        </w:rPr>
        <w:t xml:space="preserve"> </w:t>
      </w:r>
      <w:r>
        <w:t>je</w:t>
      </w:r>
    </w:p>
    <w:p w:rsidR="002452ED" w:rsidRDefault="00D4542A">
      <w:pPr>
        <w:pStyle w:val="Odsekzoznamu"/>
        <w:numPr>
          <w:ilvl w:val="0"/>
          <w:numId w:val="13"/>
        </w:numPr>
        <w:tabs>
          <w:tab w:val="left" w:pos="418"/>
        </w:tabs>
        <w:spacing w:before="68"/>
        <w:ind w:hanging="222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5357495</wp:posOffset>
                </wp:positionH>
                <wp:positionV relativeFrom="paragraph">
                  <wp:posOffset>187325</wp:posOffset>
                </wp:positionV>
                <wp:extent cx="8255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389E" id="Rectangle 10" o:spid="_x0000_s1026" style="position:absolute;margin-left:421.85pt;margin-top:14.75pt;width:6.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597C0B">
        <w:t xml:space="preserve">používaný súkromnými bezpečnostnými službami podľa osobitného zákona, </w:t>
      </w:r>
      <w:hyperlink r:id="rId7" w:anchor="f4660711">
        <w:r w:rsidR="00597C0B">
          <w:rPr>
            <w:position w:val="7"/>
            <w:sz w:val="13"/>
          </w:rPr>
          <w:t>3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Odsekzoznamu"/>
        <w:numPr>
          <w:ilvl w:val="0"/>
          <w:numId w:val="13"/>
        </w:numPr>
        <w:tabs>
          <w:tab w:val="left" w:pos="418"/>
        </w:tabs>
        <w:spacing w:before="67"/>
        <w:ind w:hanging="222"/>
      </w:pPr>
      <w:r>
        <w:t>používaný horskou</w:t>
      </w:r>
      <w:r>
        <w:rPr>
          <w:spacing w:val="-4"/>
        </w:rPr>
        <w:t xml:space="preserve"> </w:t>
      </w:r>
      <w:r>
        <w:t>službou,</w:t>
      </w:r>
    </w:p>
    <w:p w:rsidR="002452ED" w:rsidRDefault="00D4542A">
      <w:pPr>
        <w:pStyle w:val="Odsekzoznamu"/>
        <w:numPr>
          <w:ilvl w:val="0"/>
          <w:numId w:val="13"/>
        </w:numPr>
        <w:tabs>
          <w:tab w:val="left" w:pos="418"/>
        </w:tabs>
        <w:spacing w:before="66"/>
        <w:ind w:hanging="222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4890135</wp:posOffset>
                </wp:positionH>
                <wp:positionV relativeFrom="paragraph">
                  <wp:posOffset>186055</wp:posOffset>
                </wp:positionV>
                <wp:extent cx="8255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D561" id="Rectangle 9" o:spid="_x0000_s1026" style="position:absolute;margin-left:385.05pt;margin-top:14.65pt;width:6.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Tx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597C0B">
        <w:t>používaný pri záchranných prácach pri plnení úloh civilnej ochrany,</w:t>
      </w:r>
      <w:r w:rsidR="00597C0B">
        <w:rPr>
          <w:spacing w:val="2"/>
        </w:rPr>
        <w:t xml:space="preserve"> </w:t>
      </w:r>
      <w:hyperlink r:id="rId8" w:anchor="f4660711">
        <w:r w:rsidR="00597C0B">
          <w:rPr>
            <w:position w:val="7"/>
            <w:sz w:val="13"/>
          </w:rPr>
          <w:t>4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Odsekzoznamu"/>
        <w:numPr>
          <w:ilvl w:val="0"/>
          <w:numId w:val="13"/>
        </w:numPr>
        <w:tabs>
          <w:tab w:val="left" w:pos="418"/>
        </w:tabs>
        <w:spacing w:before="68"/>
        <w:ind w:hanging="222"/>
      </w:pPr>
      <w:r>
        <w:t>poľovný,</w:t>
      </w:r>
    </w:p>
    <w:p w:rsidR="002452ED" w:rsidRDefault="00597C0B">
      <w:pPr>
        <w:pStyle w:val="Odsekzoznamu"/>
        <w:numPr>
          <w:ilvl w:val="0"/>
          <w:numId w:val="13"/>
        </w:numPr>
        <w:tabs>
          <w:tab w:val="left" w:pos="418"/>
        </w:tabs>
        <w:spacing w:before="67"/>
        <w:ind w:hanging="222"/>
      </w:pPr>
      <w:r>
        <w:t>ovčiarsky,</w:t>
      </w:r>
    </w:p>
    <w:p w:rsidR="002452ED" w:rsidRDefault="00D4542A">
      <w:pPr>
        <w:pStyle w:val="Odsekzoznamu"/>
        <w:numPr>
          <w:ilvl w:val="0"/>
          <w:numId w:val="13"/>
        </w:numPr>
        <w:tabs>
          <w:tab w:val="left" w:pos="418"/>
        </w:tabs>
        <w:spacing w:before="66"/>
        <w:ind w:hanging="222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2498725</wp:posOffset>
                </wp:positionH>
                <wp:positionV relativeFrom="paragraph">
                  <wp:posOffset>186055</wp:posOffset>
                </wp:positionV>
                <wp:extent cx="8382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BC9B" id="Rectangle 8" o:spid="_x0000_s1026" style="position:absolute;margin-left:196.75pt;margin-top:14.65pt;width:6.6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81CdAIAAPc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597C0B">
        <w:t>so špeciálnym výcvikom,</w:t>
      </w:r>
      <w:r w:rsidR="00597C0B">
        <w:rPr>
          <w:spacing w:val="-4"/>
        </w:rPr>
        <w:t xml:space="preserve"> </w:t>
      </w:r>
      <w:hyperlink r:id="rId9" w:anchor="f4660711">
        <w:r w:rsidR="00597C0B">
          <w:rPr>
            <w:position w:val="7"/>
            <w:sz w:val="13"/>
          </w:rPr>
          <w:t>2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Odsekzoznamu"/>
        <w:numPr>
          <w:ilvl w:val="0"/>
          <w:numId w:val="13"/>
        </w:numPr>
        <w:tabs>
          <w:tab w:val="left" w:pos="526"/>
        </w:tabs>
        <w:spacing w:before="68" w:line="302" w:lineRule="auto"/>
        <w:ind w:left="196" w:right="117" w:firstLine="0"/>
      </w:pPr>
      <w:r>
        <w:t>Používaný počas výcviku alebo súťaže konanej podľa medzinárodného alebo národného skúšobného</w:t>
      </w:r>
      <w:r>
        <w:rPr>
          <w:spacing w:val="-1"/>
        </w:rPr>
        <w:t xml:space="preserve"> </w:t>
      </w:r>
      <w:r>
        <w:t>poriadku.</w:t>
      </w:r>
    </w:p>
    <w:p w:rsidR="002452ED" w:rsidRDefault="00597C0B">
      <w:pPr>
        <w:pStyle w:val="Odsekzoznamu"/>
        <w:numPr>
          <w:ilvl w:val="0"/>
          <w:numId w:val="14"/>
        </w:numPr>
        <w:tabs>
          <w:tab w:val="left" w:pos="448"/>
        </w:tabs>
        <w:spacing w:before="2"/>
        <w:ind w:left="447" w:hanging="252"/>
      </w:pPr>
      <w:r>
        <w:rPr>
          <w:b/>
        </w:rPr>
        <w:t xml:space="preserve">SOP </w:t>
      </w:r>
      <w:r>
        <w:t>– skúška ovládateľnosti</w:t>
      </w:r>
      <w:r>
        <w:rPr>
          <w:spacing w:val="-1"/>
        </w:rPr>
        <w:t xml:space="preserve"> </w:t>
      </w:r>
      <w:r>
        <w:t>psa</w:t>
      </w:r>
    </w:p>
    <w:p w:rsidR="002452ED" w:rsidRDefault="002452ED">
      <w:pPr>
        <w:pStyle w:val="Zkladntext"/>
        <w:spacing w:before="8"/>
        <w:rPr>
          <w:sz w:val="33"/>
        </w:rPr>
      </w:pPr>
    </w:p>
    <w:p w:rsidR="002452ED" w:rsidRDefault="00597C0B">
      <w:pPr>
        <w:pStyle w:val="Nadpis4"/>
        <w:ind w:left="77"/>
      </w:pPr>
      <w:r>
        <w:t>§ 3</w:t>
      </w:r>
    </w:p>
    <w:p w:rsidR="002452ED" w:rsidRDefault="00597C0B">
      <w:pPr>
        <w:spacing w:before="67"/>
        <w:ind w:left="81"/>
        <w:jc w:val="center"/>
        <w:rPr>
          <w:b/>
        </w:rPr>
      </w:pPr>
      <w:r>
        <w:rPr>
          <w:b/>
        </w:rPr>
        <w:t>Evidencia psov</w:t>
      </w:r>
    </w:p>
    <w:p w:rsidR="002452ED" w:rsidRDefault="002452ED">
      <w:pPr>
        <w:pStyle w:val="Zkladntext"/>
        <w:spacing w:before="8"/>
        <w:rPr>
          <w:b/>
          <w:sz w:val="33"/>
        </w:rPr>
      </w:pPr>
    </w:p>
    <w:p w:rsidR="002452ED" w:rsidRDefault="00597C0B">
      <w:pPr>
        <w:pStyle w:val="Odsekzoznamu"/>
        <w:numPr>
          <w:ilvl w:val="0"/>
          <w:numId w:val="12"/>
        </w:numPr>
        <w:tabs>
          <w:tab w:val="left" w:pos="449"/>
        </w:tabs>
        <w:spacing w:line="304" w:lineRule="auto"/>
        <w:ind w:right="115" w:firstLine="0"/>
        <w:jc w:val="both"/>
      </w:pPr>
      <w:r>
        <w:t>Každý pes držaný nepretržite viac ako 90 dní na území Slovenskej republiky podlieha evidencii psov. Držiteľ psa je povinný prihlásiť psa do evidencie v lehote do 30 dní od uplynutia posledného dňa lehoty uvedenej v prvej vete v mieste, kde sa pes v danom roku prevažne</w:t>
      </w:r>
      <w:r>
        <w:rPr>
          <w:spacing w:val="-12"/>
        </w:rPr>
        <w:t xml:space="preserve"> </w:t>
      </w:r>
      <w:r>
        <w:t>nachádza.</w:t>
      </w:r>
    </w:p>
    <w:p w:rsidR="002452ED" w:rsidRDefault="00597C0B">
      <w:pPr>
        <w:pStyle w:val="Odsekzoznamu"/>
        <w:numPr>
          <w:ilvl w:val="0"/>
          <w:numId w:val="12"/>
        </w:numPr>
        <w:tabs>
          <w:tab w:val="left" w:pos="425"/>
        </w:tabs>
        <w:spacing w:line="302" w:lineRule="auto"/>
        <w:ind w:right="113" w:firstLine="0"/>
        <w:jc w:val="both"/>
      </w:pPr>
      <w:r>
        <w:t xml:space="preserve">Evidenciu a vydávanie evidenčných známok pre psov chovaných v obci </w:t>
      </w:r>
      <w:r w:rsidR="001D4EC1">
        <w:t>Dubno</w:t>
      </w:r>
      <w:r>
        <w:t xml:space="preserve"> vedie a zabezpečuje obecný úrad </w:t>
      </w:r>
    </w:p>
    <w:p w:rsidR="002452ED" w:rsidRDefault="00D4542A">
      <w:pPr>
        <w:pStyle w:val="Odsekzoznamu"/>
        <w:numPr>
          <w:ilvl w:val="0"/>
          <w:numId w:val="12"/>
        </w:numPr>
        <w:tabs>
          <w:tab w:val="left" w:pos="480"/>
        </w:tabs>
        <w:spacing w:line="302" w:lineRule="auto"/>
        <w:ind w:right="115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549910</wp:posOffset>
                </wp:positionV>
                <wp:extent cx="8382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7420" id="Rectangle 7" o:spid="_x0000_s1026" style="position:absolute;margin-left:104.65pt;margin-top:43.3pt;width:6.6pt;height:.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r2dAIAAPc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597C0B">
        <w:t>Psa, ktorý podlieha evidencii, prihlási jeho majiteľ osobne na obecnom úrade alebo elektronickými prostriedkami na daňovom priznaní k dani za psa, inak sa dopustí priestupku podľa zákona</w:t>
      </w:r>
      <w:r w:rsidR="00597C0B">
        <w:rPr>
          <w:spacing w:val="-1"/>
        </w:rPr>
        <w:t xml:space="preserve"> </w:t>
      </w:r>
      <w:hyperlink r:id="rId10" w:anchor="f4660711">
        <w:r w:rsidR="00597C0B">
          <w:rPr>
            <w:position w:val="7"/>
            <w:sz w:val="13"/>
          </w:rPr>
          <w:t>5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Odsekzoznamu"/>
        <w:numPr>
          <w:ilvl w:val="0"/>
          <w:numId w:val="12"/>
        </w:numPr>
        <w:tabs>
          <w:tab w:val="left" w:pos="418"/>
        </w:tabs>
        <w:spacing w:before="3"/>
        <w:ind w:left="417" w:hanging="222"/>
      </w:pPr>
      <w:r>
        <w:t>Do evidencie sa zapisuje</w:t>
      </w:r>
      <w:r>
        <w:rPr>
          <w:spacing w:val="-5"/>
        </w:rPr>
        <w:t xml:space="preserve"> </w:t>
      </w:r>
      <w:r>
        <w:t>najmä:</w:t>
      </w:r>
    </w:p>
    <w:p w:rsidR="002452ED" w:rsidRDefault="00597C0B">
      <w:pPr>
        <w:pStyle w:val="Odsekzoznamu"/>
        <w:numPr>
          <w:ilvl w:val="0"/>
          <w:numId w:val="11"/>
        </w:numPr>
        <w:tabs>
          <w:tab w:val="left" w:pos="425"/>
        </w:tabs>
        <w:spacing w:before="67"/>
        <w:ind w:hanging="229"/>
      </w:pPr>
      <w:r>
        <w:t>evidenčné číslo</w:t>
      </w:r>
      <w:r>
        <w:rPr>
          <w:spacing w:val="-3"/>
        </w:rPr>
        <w:t xml:space="preserve"> </w:t>
      </w:r>
      <w:r>
        <w:t>psa,</w:t>
      </w:r>
    </w:p>
    <w:p w:rsidR="002452ED" w:rsidRDefault="00597C0B">
      <w:pPr>
        <w:pStyle w:val="Odsekzoznamu"/>
        <w:numPr>
          <w:ilvl w:val="0"/>
          <w:numId w:val="11"/>
        </w:numPr>
        <w:tabs>
          <w:tab w:val="left" w:pos="437"/>
        </w:tabs>
        <w:spacing w:before="66"/>
        <w:ind w:left="436" w:hanging="241"/>
      </w:pPr>
      <w:proofErr w:type="spellStart"/>
      <w:r>
        <w:t>tetovacie</w:t>
      </w:r>
      <w:proofErr w:type="spellEnd"/>
      <w:r>
        <w:t xml:space="preserve"> číslo alebo údaje o </w:t>
      </w:r>
      <w:proofErr w:type="spellStart"/>
      <w:r>
        <w:t>čipovaní</w:t>
      </w:r>
      <w:proofErr w:type="spellEnd"/>
      <w:r>
        <w:t xml:space="preserve"> psa, ako ho pes</w:t>
      </w:r>
      <w:r>
        <w:rPr>
          <w:spacing w:val="-4"/>
        </w:rPr>
        <w:t xml:space="preserve"> </w:t>
      </w:r>
      <w:r>
        <w:t>má,</w:t>
      </w:r>
    </w:p>
    <w:p w:rsidR="002452ED" w:rsidRDefault="00597C0B">
      <w:pPr>
        <w:pStyle w:val="Odsekzoznamu"/>
        <w:numPr>
          <w:ilvl w:val="0"/>
          <w:numId w:val="11"/>
        </w:numPr>
        <w:tabs>
          <w:tab w:val="left" w:pos="425"/>
        </w:tabs>
        <w:spacing w:before="69"/>
        <w:ind w:hanging="229"/>
      </w:pPr>
      <w:r>
        <w:t>meno, priezvisko a adresa trvalého pobytu majiteľa</w:t>
      </w:r>
      <w:r>
        <w:rPr>
          <w:spacing w:val="-4"/>
        </w:rPr>
        <w:t xml:space="preserve"> </w:t>
      </w:r>
      <w:r>
        <w:t>psa,</w:t>
      </w:r>
    </w:p>
    <w:p w:rsidR="002452ED" w:rsidRDefault="00597C0B">
      <w:pPr>
        <w:pStyle w:val="Odsekzoznamu"/>
        <w:numPr>
          <w:ilvl w:val="0"/>
          <w:numId w:val="11"/>
        </w:numPr>
        <w:tabs>
          <w:tab w:val="left" w:pos="444"/>
        </w:tabs>
        <w:spacing w:before="66" w:line="302" w:lineRule="auto"/>
        <w:ind w:left="196" w:right="117" w:firstLine="0"/>
      </w:pPr>
      <w:r>
        <w:t>umiestnenie chovného priestoru alebo zariadenia na chov, v ktorom sa pes na území obce zdržiava, ak sa umiestnenie nezhoduje s miestom trvalého pobytu majiteľa</w:t>
      </w:r>
      <w:r>
        <w:rPr>
          <w:spacing w:val="-8"/>
        </w:rPr>
        <w:t xml:space="preserve"> </w:t>
      </w:r>
      <w:r>
        <w:t>psa,</w:t>
      </w:r>
    </w:p>
    <w:p w:rsidR="002452ED" w:rsidRDefault="00D4542A">
      <w:pPr>
        <w:pStyle w:val="Odsekzoznamu"/>
        <w:numPr>
          <w:ilvl w:val="0"/>
          <w:numId w:val="11"/>
        </w:numPr>
        <w:tabs>
          <w:tab w:val="left" w:pos="434"/>
        </w:tabs>
        <w:spacing w:before="3" w:line="302" w:lineRule="auto"/>
        <w:ind w:left="196" w:right="122" w:firstLine="0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3453765</wp:posOffset>
                </wp:positionH>
                <wp:positionV relativeFrom="paragraph">
                  <wp:posOffset>348615</wp:posOffset>
                </wp:positionV>
                <wp:extent cx="8255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D25F" id="Rectangle 6" o:spid="_x0000_s1026" style="position:absolute;margin-left:271.95pt;margin-top:27.45pt;width:6.5pt;height:.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+TcgIAAPc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="00597C0B">
        <w:t>skutočnosť, že pes pohrýzol človeka bez toho, aby bol sám napadnutý alebo vyprovokovaný, ak sa nepoužila v nutnej obrane alebo krajnej</w:t>
      </w:r>
      <w:r w:rsidR="00597C0B">
        <w:rPr>
          <w:spacing w:val="-3"/>
        </w:rPr>
        <w:t xml:space="preserve"> </w:t>
      </w:r>
      <w:r w:rsidR="00597C0B">
        <w:t>núdzi</w:t>
      </w:r>
      <w:hyperlink r:id="rId11" w:anchor="f4660711">
        <w:r w:rsidR="00597C0B">
          <w:rPr>
            <w:position w:val="7"/>
            <w:sz w:val="13"/>
          </w:rPr>
          <w:t>1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Odsekzoznamu"/>
        <w:numPr>
          <w:ilvl w:val="0"/>
          <w:numId w:val="11"/>
        </w:numPr>
        <w:tabs>
          <w:tab w:val="left" w:pos="401"/>
        </w:tabs>
        <w:spacing w:before="1"/>
        <w:ind w:left="400" w:hanging="205"/>
      </w:pPr>
      <w:r>
        <w:t>úhyn</w:t>
      </w:r>
      <w:r>
        <w:rPr>
          <w:spacing w:val="-1"/>
        </w:rPr>
        <w:t xml:space="preserve"> </w:t>
      </w:r>
      <w:r>
        <w:t>psa,</w:t>
      </w:r>
    </w:p>
    <w:p w:rsidR="002452ED" w:rsidRDefault="00597C0B">
      <w:pPr>
        <w:pStyle w:val="Odsekzoznamu"/>
        <w:numPr>
          <w:ilvl w:val="0"/>
          <w:numId w:val="11"/>
        </w:numPr>
        <w:tabs>
          <w:tab w:val="left" w:pos="434"/>
        </w:tabs>
        <w:spacing w:before="69"/>
        <w:ind w:left="433" w:hanging="238"/>
      </w:pPr>
      <w:r>
        <w:t>strata</w:t>
      </w:r>
      <w:r>
        <w:rPr>
          <w:spacing w:val="-1"/>
        </w:rPr>
        <w:t xml:space="preserve"> </w:t>
      </w:r>
      <w:r>
        <w:t>psa.</w:t>
      </w:r>
    </w:p>
    <w:p w:rsidR="002452ED" w:rsidRDefault="00597C0B">
      <w:pPr>
        <w:pStyle w:val="Odsekzoznamu"/>
        <w:numPr>
          <w:ilvl w:val="0"/>
          <w:numId w:val="12"/>
        </w:numPr>
        <w:tabs>
          <w:tab w:val="left" w:pos="435"/>
        </w:tabs>
        <w:spacing w:before="66" w:line="304" w:lineRule="auto"/>
        <w:ind w:right="114" w:firstLine="0"/>
        <w:jc w:val="both"/>
      </w:pPr>
      <w:r>
        <w:t xml:space="preserve">Úrad overí úplnosť údajov uvedených v daňovom priznaní, vyrubí daň za psa rozhodnutím a vydá mu evidenčnú známku psa ( ďalej len známka). </w:t>
      </w:r>
      <w:proofErr w:type="spellStart"/>
      <w:r>
        <w:t>Čipovanie</w:t>
      </w:r>
      <w:proofErr w:type="spellEnd"/>
      <w:r>
        <w:t xml:space="preserve"> nezbavuje majiteľa povinnosti označiť psa aj</w:t>
      </w:r>
      <w:r>
        <w:rPr>
          <w:spacing w:val="2"/>
        </w:rPr>
        <w:t xml:space="preserve"> </w:t>
      </w:r>
      <w:r>
        <w:t>známkou.</w:t>
      </w:r>
    </w:p>
    <w:p w:rsidR="002452ED" w:rsidRDefault="00597C0B">
      <w:pPr>
        <w:pStyle w:val="Odsekzoznamu"/>
        <w:numPr>
          <w:ilvl w:val="0"/>
          <w:numId w:val="12"/>
        </w:numPr>
        <w:tabs>
          <w:tab w:val="left" w:pos="418"/>
        </w:tabs>
        <w:spacing w:line="249" w:lineRule="exact"/>
        <w:ind w:left="417" w:hanging="222"/>
        <w:jc w:val="both"/>
      </w:pPr>
      <w:r>
        <w:t>Prvú známku vydáva úrad</w:t>
      </w:r>
      <w:r>
        <w:rPr>
          <w:spacing w:val="1"/>
        </w:rPr>
        <w:t xml:space="preserve"> </w:t>
      </w:r>
      <w:r>
        <w:t>bezodplatne.</w:t>
      </w:r>
    </w:p>
    <w:p w:rsidR="002452ED" w:rsidRDefault="00597C0B">
      <w:pPr>
        <w:pStyle w:val="Odsekzoznamu"/>
        <w:numPr>
          <w:ilvl w:val="0"/>
          <w:numId w:val="12"/>
        </w:numPr>
        <w:tabs>
          <w:tab w:val="left" w:pos="418"/>
        </w:tabs>
        <w:spacing w:before="67" w:line="302" w:lineRule="auto"/>
        <w:ind w:right="114" w:firstLine="0"/>
        <w:jc w:val="both"/>
      </w:pPr>
      <w:r>
        <w:t>Úradu sa oznamuje tiež strata alebo úhyn psa a zánik daňovej povinnosti. Držiteľ predloží doklad od veterinára o úhyne psa, alebo potvrdenie osoby oprávnenej  na nakladanie s biologickým odpadom      o prevzatí uhynutého psa alebo potvrdenie o jeho zaregistrovaní v inej obci. Vráti evidenčnú známku psa, ktorú dostal pri jeho registrácií na obecnom úrade v</w:t>
      </w:r>
      <w:r w:rsidR="001D4EC1">
        <w:rPr>
          <w:spacing w:val="-13"/>
        </w:rPr>
        <w:t> </w:t>
      </w:r>
      <w:r w:rsidR="001D4EC1">
        <w:t>Dubne</w:t>
      </w:r>
      <w:r>
        <w:t>.</w:t>
      </w:r>
    </w:p>
    <w:p w:rsidR="002452ED" w:rsidRDefault="002452ED">
      <w:pPr>
        <w:spacing w:line="302" w:lineRule="auto"/>
        <w:jc w:val="both"/>
        <w:sectPr w:rsidR="002452ED">
          <w:pgSz w:w="11910" w:h="16840"/>
          <w:pgMar w:top="1380" w:right="1300" w:bottom="280" w:left="1220" w:header="708" w:footer="708" w:gutter="0"/>
          <w:cols w:space="708"/>
        </w:sectPr>
      </w:pPr>
    </w:p>
    <w:p w:rsidR="002452ED" w:rsidRDefault="00597C0B">
      <w:pPr>
        <w:pStyle w:val="Odsekzoznamu"/>
        <w:numPr>
          <w:ilvl w:val="0"/>
          <w:numId w:val="12"/>
        </w:numPr>
        <w:tabs>
          <w:tab w:val="left" w:pos="458"/>
        </w:tabs>
        <w:spacing w:before="69" w:line="304" w:lineRule="auto"/>
        <w:ind w:right="112" w:firstLine="0"/>
        <w:jc w:val="both"/>
      </w:pPr>
      <w:r>
        <w:lastRenderedPageBreak/>
        <w:t>Známkou majiteľ preukazuje totožnosť psa. Pri pohybe na verejných priestranstvách je majiteľ povinný psa označiť. Majiteľ vystavuje psa, ktorý nebude mať platnú známku nebezpečenstvu odchytu. Známka je neprenosná na iného</w:t>
      </w:r>
      <w:r>
        <w:rPr>
          <w:spacing w:val="-3"/>
        </w:rPr>
        <w:t xml:space="preserve"> </w:t>
      </w:r>
      <w:r>
        <w:t>psa.</w:t>
      </w:r>
    </w:p>
    <w:p w:rsidR="002452ED" w:rsidRDefault="00D4542A">
      <w:pPr>
        <w:pStyle w:val="Odsekzoznamu"/>
        <w:numPr>
          <w:ilvl w:val="0"/>
          <w:numId w:val="12"/>
        </w:numPr>
        <w:tabs>
          <w:tab w:val="left" w:pos="434"/>
        </w:tabs>
        <w:spacing w:line="304" w:lineRule="auto"/>
        <w:ind w:right="120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348615</wp:posOffset>
                </wp:positionV>
                <wp:extent cx="8255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1C37B" id="Rectangle 5" o:spid="_x0000_s1026" style="position:absolute;margin-left:158.55pt;margin-top:27.45pt;width:6.5pt;height:.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96cQIAAPc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597C0B">
        <w:t>Porušenie povinností uvedených v § 3 odsek 8 tohto nariadenia sa postihuje ako priestupok podľa osobitného zákona.</w:t>
      </w:r>
      <w:r w:rsidR="00597C0B">
        <w:rPr>
          <w:spacing w:val="-1"/>
        </w:rPr>
        <w:t xml:space="preserve"> </w:t>
      </w:r>
      <w:hyperlink r:id="rId12" w:anchor="f4660711">
        <w:r w:rsidR="00597C0B">
          <w:rPr>
            <w:position w:val="7"/>
            <w:sz w:val="13"/>
          </w:rPr>
          <w:t>6</w:t>
        </w:r>
        <w:r w:rsidR="00597C0B">
          <w:rPr>
            <w:sz w:val="20"/>
          </w:rPr>
          <w:t>)</w:t>
        </w:r>
      </w:hyperlink>
    </w:p>
    <w:p w:rsidR="002452ED" w:rsidRDefault="00597C0B">
      <w:pPr>
        <w:pStyle w:val="Odsekzoznamu"/>
        <w:numPr>
          <w:ilvl w:val="0"/>
          <w:numId w:val="12"/>
        </w:numPr>
        <w:tabs>
          <w:tab w:val="left" w:pos="605"/>
        </w:tabs>
        <w:spacing w:line="256" w:lineRule="exact"/>
        <w:ind w:left="604" w:hanging="409"/>
        <w:jc w:val="both"/>
        <w:rPr>
          <w:sz w:val="24"/>
        </w:rPr>
      </w:pPr>
      <w:r>
        <w:rPr>
          <w:sz w:val="24"/>
        </w:rPr>
        <w:t>Odcudzenie, zničenie alebo stratu známky je majiteľ psa povinný oznámiť</w:t>
      </w:r>
      <w:r>
        <w:rPr>
          <w:spacing w:val="35"/>
          <w:sz w:val="24"/>
        </w:rPr>
        <w:t xml:space="preserve"> </w:t>
      </w:r>
      <w:r>
        <w:rPr>
          <w:sz w:val="24"/>
        </w:rPr>
        <w:t>obecnému</w:t>
      </w:r>
    </w:p>
    <w:p w:rsidR="002452ED" w:rsidRDefault="00D4542A">
      <w:pPr>
        <w:spacing w:before="39" w:line="280" w:lineRule="auto"/>
        <w:ind w:left="196" w:right="121"/>
        <w:jc w:val="both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ragraph">
                  <wp:posOffset>384810</wp:posOffset>
                </wp:positionV>
                <wp:extent cx="8382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B2BA" id="Rectangle 4" o:spid="_x0000_s1026" style="position:absolute;margin-left:165.4pt;margin-top:30.3pt;width:6.6pt;height:.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597C0B">
        <w:rPr>
          <w:sz w:val="24"/>
        </w:rPr>
        <w:t xml:space="preserve">úradu v Dubne do 14 dní odvtedy, čo odcudzenie , zničenie alebo stratu známky zistil, inak sa dopustí priestupku. </w:t>
      </w:r>
      <w:hyperlink r:id="rId13" w:anchor="f4660711">
        <w:r w:rsidR="00597C0B">
          <w:rPr>
            <w:position w:val="7"/>
            <w:sz w:val="13"/>
          </w:rPr>
          <w:t>7</w:t>
        </w:r>
        <w:r w:rsidR="00597C0B">
          <w:rPr>
            <w:sz w:val="20"/>
          </w:rPr>
          <w:t>)</w:t>
        </w:r>
      </w:hyperlink>
    </w:p>
    <w:p w:rsidR="002452ED" w:rsidRDefault="002452ED">
      <w:pPr>
        <w:pStyle w:val="Zkladntext"/>
        <w:rPr>
          <w:sz w:val="21"/>
        </w:rPr>
      </w:pPr>
    </w:p>
    <w:p w:rsidR="002452ED" w:rsidRDefault="00597C0B">
      <w:pPr>
        <w:pStyle w:val="Nadpis4"/>
        <w:spacing w:before="92"/>
        <w:ind w:left="77"/>
      </w:pPr>
      <w:r>
        <w:t>§ 4</w:t>
      </w:r>
    </w:p>
    <w:p w:rsidR="002452ED" w:rsidRDefault="00597C0B">
      <w:pPr>
        <w:spacing w:before="69"/>
        <w:ind w:left="79"/>
        <w:jc w:val="center"/>
        <w:rPr>
          <w:b/>
        </w:rPr>
      </w:pPr>
      <w:r>
        <w:rPr>
          <w:b/>
        </w:rPr>
        <w:t>Úhrada za náhradnú evidenčnú známku psa</w:t>
      </w:r>
    </w:p>
    <w:p w:rsidR="002452ED" w:rsidRDefault="002452ED">
      <w:pPr>
        <w:pStyle w:val="Zkladntext"/>
        <w:spacing w:before="10"/>
        <w:rPr>
          <w:b/>
          <w:sz w:val="31"/>
        </w:rPr>
      </w:pPr>
    </w:p>
    <w:p w:rsidR="002452ED" w:rsidRDefault="00597C0B">
      <w:pPr>
        <w:spacing w:line="285" w:lineRule="auto"/>
        <w:ind w:left="196" w:right="120" w:firstLine="707"/>
        <w:jc w:val="both"/>
      </w:pPr>
      <w:r>
        <w:t xml:space="preserve">Obec </w:t>
      </w:r>
      <w:r w:rsidR="005E7D9F">
        <w:t xml:space="preserve">Dubno </w:t>
      </w:r>
      <w:r>
        <w:t xml:space="preserve">na základe § 3 ods. 6 </w:t>
      </w:r>
      <w:r>
        <w:rPr>
          <w:sz w:val="24"/>
        </w:rPr>
        <w:t xml:space="preserve">zákona č. 282/2002 Z. z. ktorým sa upravujú niektoré podmienky držania psov v platnom znení určuje sumu úhrady za vydanie náhradnej  </w:t>
      </w:r>
      <w:r>
        <w:t xml:space="preserve">evidenčnej známky psa vo výške </w:t>
      </w:r>
      <w:r w:rsidR="005E7D9F">
        <w:t>5,-</w:t>
      </w:r>
      <w:r>
        <w:rPr>
          <w:spacing w:val="1"/>
        </w:rPr>
        <w:t xml:space="preserve"> </w:t>
      </w:r>
      <w:r>
        <w:t>Eur.</w:t>
      </w:r>
    </w:p>
    <w:p w:rsidR="002452ED" w:rsidRDefault="002452ED">
      <w:pPr>
        <w:pStyle w:val="Zkladntext"/>
        <w:spacing w:before="9"/>
        <w:rPr>
          <w:sz w:val="29"/>
        </w:rPr>
      </w:pPr>
    </w:p>
    <w:p w:rsidR="002452ED" w:rsidRDefault="00597C0B">
      <w:pPr>
        <w:pStyle w:val="Nadpis4"/>
        <w:ind w:left="77"/>
      </w:pPr>
      <w:r>
        <w:t>§ 5</w:t>
      </w:r>
    </w:p>
    <w:p w:rsidR="002452ED" w:rsidRDefault="00597C0B">
      <w:pPr>
        <w:spacing w:before="67"/>
        <w:ind w:left="133"/>
        <w:jc w:val="center"/>
        <w:rPr>
          <w:b/>
        </w:rPr>
      </w:pPr>
      <w:r>
        <w:rPr>
          <w:b/>
        </w:rPr>
        <w:t>Vodenie psov</w:t>
      </w:r>
    </w:p>
    <w:p w:rsidR="002452ED" w:rsidRDefault="002452ED">
      <w:pPr>
        <w:pStyle w:val="Zkladntext"/>
        <w:spacing w:before="8"/>
        <w:rPr>
          <w:b/>
          <w:sz w:val="33"/>
        </w:rPr>
      </w:pPr>
    </w:p>
    <w:p w:rsidR="002452ED" w:rsidRDefault="00597C0B">
      <w:pPr>
        <w:pStyle w:val="Zkladntext"/>
        <w:spacing w:line="302" w:lineRule="auto"/>
        <w:ind w:left="196" w:right="118" w:firstLine="707"/>
        <w:jc w:val="both"/>
      </w:pPr>
      <w:r>
        <w:t>Obec Terňa v súlade s § 4 ods. 5 zákona č. 282/2002 Z. z. ktorým sa upravujú niektoré podmienky držania psov v platnom znení určuje podrobnosti o vodení psa takto :</w:t>
      </w:r>
    </w:p>
    <w:p w:rsidR="002452ED" w:rsidRDefault="00597C0B">
      <w:pPr>
        <w:pStyle w:val="Odsekzoznamu"/>
        <w:numPr>
          <w:ilvl w:val="0"/>
          <w:numId w:val="10"/>
        </w:numPr>
        <w:tabs>
          <w:tab w:val="left" w:pos="429"/>
        </w:tabs>
        <w:spacing w:before="1" w:line="304" w:lineRule="auto"/>
        <w:ind w:right="112" w:firstLine="0"/>
        <w:jc w:val="both"/>
      </w:pPr>
      <w:r>
        <w:t>Vodiť psa mimo chovného priestoru, priestoru určeného pre voľný výbeh psov alebo zariadenia na chov môže len osoba, ktorá je fyzicky a psychicky spôsobilá a schopná ho ovládať v každej situácii, pričom je povinná predchádzať tomu, aby pes útočil alebo iným spôsobom ohrozoval človeka alebo ostatné zvieratá a zabraňovať vzniku škôd na majetku, prírode a životnom prostredí, ktoré by pes mohol spôsobiť. Za psa vždy zodpovedá majiteľ psa, osoba ktorá psa vedie alebo osoba, ktorá nad psom vykonáva</w:t>
      </w:r>
      <w:r>
        <w:rPr>
          <w:spacing w:val="-4"/>
        </w:rPr>
        <w:t xml:space="preserve"> </w:t>
      </w:r>
      <w:r>
        <w:t>dohľad.</w:t>
      </w:r>
    </w:p>
    <w:p w:rsidR="002452ED" w:rsidRDefault="00597C0B">
      <w:pPr>
        <w:pStyle w:val="Odsekzoznamu"/>
        <w:numPr>
          <w:ilvl w:val="0"/>
          <w:numId w:val="10"/>
        </w:numPr>
        <w:tabs>
          <w:tab w:val="left" w:pos="427"/>
        </w:tabs>
        <w:spacing w:line="304" w:lineRule="auto"/>
        <w:ind w:right="114" w:firstLine="0"/>
        <w:jc w:val="both"/>
      </w:pPr>
      <w:r>
        <w:t>Vodiť nebezpečného psa mimo chovného priestoru alebo zariadenia na chov môže len osoba, ktorá je plne spôsobilá na právne úkony. Na verejnom priestranstve musí mať nebezpečný pes nasadený náhubok.</w:t>
      </w:r>
    </w:p>
    <w:p w:rsidR="002452ED" w:rsidRDefault="00597C0B">
      <w:pPr>
        <w:pStyle w:val="Odsekzoznamu"/>
        <w:numPr>
          <w:ilvl w:val="0"/>
          <w:numId w:val="10"/>
        </w:numPr>
        <w:tabs>
          <w:tab w:val="left" w:pos="418"/>
        </w:tabs>
        <w:spacing w:line="249" w:lineRule="exact"/>
        <w:ind w:left="417" w:hanging="222"/>
        <w:jc w:val="both"/>
      </w:pPr>
      <w:r>
        <w:t>Psa nemožno vodiť na miesta, na ktoré je vstup so psom zakázaný, okrem zvláštneho</w:t>
      </w:r>
      <w:r>
        <w:rPr>
          <w:spacing w:val="-19"/>
        </w:rPr>
        <w:t xml:space="preserve"> </w:t>
      </w:r>
      <w:r>
        <w:t>psa.</w:t>
      </w:r>
    </w:p>
    <w:p w:rsidR="002452ED" w:rsidRDefault="00597C0B">
      <w:pPr>
        <w:pStyle w:val="Odsekzoznamu"/>
        <w:numPr>
          <w:ilvl w:val="0"/>
          <w:numId w:val="10"/>
        </w:numPr>
        <w:tabs>
          <w:tab w:val="left" w:pos="490"/>
        </w:tabs>
        <w:spacing w:before="61" w:line="302" w:lineRule="auto"/>
        <w:ind w:right="117" w:firstLine="0"/>
        <w:jc w:val="both"/>
      </w:pPr>
      <w:r>
        <w:t xml:space="preserve">Psa  v obci  </w:t>
      </w:r>
      <w:r w:rsidR="005E7D9F">
        <w:t xml:space="preserve">Dubno </w:t>
      </w:r>
      <w:r>
        <w:t>nemožno  vodiť  bez  vôdzky   s výnimkou špeciálne cvičených psov, vodiacich psov a asistenčných</w:t>
      </w:r>
      <w:r>
        <w:rPr>
          <w:spacing w:val="-3"/>
        </w:rPr>
        <w:t xml:space="preserve"> </w:t>
      </w:r>
      <w:r>
        <w:t>psov.</w:t>
      </w:r>
    </w:p>
    <w:p w:rsidR="002452ED" w:rsidRDefault="00597C0B">
      <w:pPr>
        <w:pStyle w:val="Odsekzoznamu"/>
        <w:numPr>
          <w:ilvl w:val="0"/>
          <w:numId w:val="10"/>
        </w:numPr>
        <w:tabs>
          <w:tab w:val="left" w:pos="418"/>
        </w:tabs>
        <w:spacing w:before="1"/>
        <w:ind w:left="417" w:hanging="222"/>
        <w:jc w:val="both"/>
      </w:pPr>
      <w:r>
        <w:t>Za psa vždy zodpovedá majiteľ psa alebo osoba, ktorá psa vedie alebo nad psom vykonáva</w:t>
      </w:r>
      <w:r>
        <w:rPr>
          <w:spacing w:val="-17"/>
        </w:rPr>
        <w:t xml:space="preserve"> </w:t>
      </w:r>
      <w:r>
        <w:t>dohľad.</w:t>
      </w:r>
    </w:p>
    <w:p w:rsidR="002452ED" w:rsidRDefault="00D4542A">
      <w:pPr>
        <w:pStyle w:val="Odsekzoznamu"/>
        <w:numPr>
          <w:ilvl w:val="0"/>
          <w:numId w:val="10"/>
        </w:numPr>
        <w:tabs>
          <w:tab w:val="left" w:pos="456"/>
        </w:tabs>
        <w:spacing w:before="69" w:line="302" w:lineRule="auto"/>
        <w:ind w:right="115" w:firstLine="0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1002030</wp:posOffset>
                </wp:positionV>
                <wp:extent cx="9144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6659" id="Rectangle 3" o:spid="_x0000_s1026" style="position:absolute;margin-left:198.9pt;margin-top:78.9pt;width:7.2pt;height:.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597C0B">
        <w:t>Majiteľ psa a ten, kto psa vedie, je povinný oznámiť svoje meno, priezvisko a adresu trvalého pobytu osobe, ktorú pes pohrýzol; ten, kto psa vedie, je povinný oznámiť osobe, ktorú pes pohrýzol, aj meno, priezvisko a adresu trvalého pobytu majiteľa psa. Súčasne je povinný skutočnosť, že pes pohrýzol človeka bez toho, aby bol sám napadnutý alebo vyprovokovaný, ak sa nepoužil v nutnej obrane alebo v krajnej núdz</w:t>
      </w:r>
      <w:hyperlink r:id="rId14" w:anchor="f2770787">
        <w:r w:rsidR="00597C0B">
          <w:t>i,</w:t>
        </w:r>
        <w:r w:rsidR="00597C0B">
          <w:rPr>
            <w:vertAlign w:val="superscript"/>
          </w:rPr>
          <w:t>4</w:t>
        </w:r>
        <w:r w:rsidR="00597C0B">
          <w:t xml:space="preserve">) </w:t>
        </w:r>
      </w:hyperlink>
      <w:r w:rsidR="00597C0B">
        <w:t>oznámiť obci, kde je pes</w:t>
      </w:r>
      <w:r w:rsidR="00597C0B">
        <w:rPr>
          <w:spacing w:val="-5"/>
        </w:rPr>
        <w:t xml:space="preserve"> </w:t>
      </w:r>
      <w:r w:rsidR="00597C0B">
        <w:t>evidovaný.</w:t>
      </w:r>
    </w:p>
    <w:p w:rsidR="002452ED" w:rsidRDefault="00597C0B">
      <w:pPr>
        <w:pStyle w:val="Odsekzoznamu"/>
        <w:numPr>
          <w:ilvl w:val="0"/>
          <w:numId w:val="10"/>
        </w:numPr>
        <w:tabs>
          <w:tab w:val="left" w:pos="461"/>
        </w:tabs>
        <w:spacing w:before="5" w:line="304" w:lineRule="auto"/>
        <w:ind w:right="113" w:firstLine="0"/>
        <w:jc w:val="both"/>
      </w:pPr>
      <w:r>
        <w:t>Každé pohryznutie alebo iné poranenie človeka psom je majiteľ psa, prípadne držiteľ povinný bezodkladne, najneskôr do 2 pracovných dní, oznámiť obecnému úradu v Terni písomne alebo ústne do zápisnice. Oznámiť to môže aj elektronickými prostriedkami. V takomto prípade sa musí</w:t>
      </w:r>
      <w:r>
        <w:rPr>
          <w:spacing w:val="-22"/>
        </w:rPr>
        <w:t xml:space="preserve"> </w:t>
      </w:r>
      <w:r>
        <w:t>dodatočne</w:t>
      </w:r>
    </w:p>
    <w:p w:rsidR="002452ED" w:rsidRDefault="002452ED">
      <w:pPr>
        <w:spacing w:line="304" w:lineRule="auto"/>
        <w:jc w:val="both"/>
        <w:sectPr w:rsidR="002452ED">
          <w:pgSz w:w="11910" w:h="16840"/>
          <w:pgMar w:top="1380" w:right="1300" w:bottom="280" w:left="1220" w:header="708" w:footer="708" w:gutter="0"/>
          <w:cols w:space="708"/>
        </w:sectPr>
      </w:pPr>
    </w:p>
    <w:p w:rsidR="002452ED" w:rsidRDefault="00D4542A">
      <w:pPr>
        <w:pStyle w:val="Zkladntext"/>
        <w:spacing w:before="69" w:line="304" w:lineRule="auto"/>
        <w:ind w:left="196"/>
        <w:rPr>
          <w:sz w:val="20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392430</wp:posOffset>
                </wp:positionV>
                <wp:extent cx="825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01A88" id="Rectangle 2" o:spid="_x0000_s1026" style="position:absolute;margin-left:158.55pt;margin-top:30.9pt;width:6.5pt;height:.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lccAIAAPc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" fillcolor="black" stroked="f">
                <w10:wrap anchorx="page"/>
              </v:rect>
            </w:pict>
          </mc:Fallback>
        </mc:AlternateContent>
      </w:r>
      <w:r w:rsidR="00597C0B">
        <w:t xml:space="preserve">zaslať do 7 dní písomné oznámenie. Nesplnenie tejto povinnosti sa postihuje ako priestupok podľa osobitného zákona. </w:t>
      </w:r>
      <w:hyperlink r:id="rId15" w:anchor="f4660711">
        <w:r w:rsidR="00597C0B">
          <w:rPr>
            <w:position w:val="7"/>
            <w:sz w:val="13"/>
          </w:rPr>
          <w:t>8</w:t>
        </w:r>
        <w:r w:rsidR="00597C0B">
          <w:rPr>
            <w:sz w:val="20"/>
          </w:rPr>
          <w:t>)</w:t>
        </w:r>
      </w:hyperlink>
    </w:p>
    <w:p w:rsidR="002452ED" w:rsidRDefault="002452ED">
      <w:pPr>
        <w:pStyle w:val="Zkladntext"/>
        <w:spacing w:before="8"/>
        <w:rPr>
          <w:sz w:val="19"/>
        </w:rPr>
      </w:pPr>
    </w:p>
    <w:p w:rsidR="002452ED" w:rsidRDefault="00597C0B">
      <w:pPr>
        <w:pStyle w:val="Nadpis4"/>
        <w:spacing w:before="91"/>
        <w:ind w:left="77"/>
      </w:pPr>
      <w:r>
        <w:t>§ 6</w:t>
      </w:r>
    </w:p>
    <w:p w:rsidR="002452ED" w:rsidRDefault="00597C0B">
      <w:pPr>
        <w:spacing w:before="69"/>
        <w:ind w:left="80"/>
        <w:jc w:val="center"/>
        <w:rPr>
          <w:b/>
        </w:rPr>
      </w:pPr>
      <w:r>
        <w:rPr>
          <w:b/>
        </w:rPr>
        <w:t>Zákaz voľného pohybu psov a vstupu so psom</w:t>
      </w:r>
    </w:p>
    <w:p w:rsidR="002452ED" w:rsidRDefault="002452ED">
      <w:pPr>
        <w:pStyle w:val="Zkladntext"/>
        <w:rPr>
          <w:b/>
          <w:sz w:val="24"/>
        </w:rPr>
      </w:pPr>
    </w:p>
    <w:p w:rsidR="002452ED" w:rsidRDefault="002452ED">
      <w:pPr>
        <w:pStyle w:val="Zkladntext"/>
        <w:spacing w:before="10"/>
        <w:rPr>
          <w:b/>
          <w:sz w:val="27"/>
        </w:rPr>
      </w:pPr>
    </w:p>
    <w:p w:rsidR="002452ED" w:rsidRDefault="00597C0B">
      <w:pPr>
        <w:pStyle w:val="Odsekzoznamu"/>
        <w:numPr>
          <w:ilvl w:val="0"/>
          <w:numId w:val="9"/>
        </w:numPr>
        <w:tabs>
          <w:tab w:val="left" w:pos="447"/>
        </w:tabs>
        <w:spacing w:line="278" w:lineRule="auto"/>
        <w:ind w:right="115" w:firstLine="0"/>
        <w:jc w:val="both"/>
        <w:rPr>
          <w:b/>
          <w:sz w:val="24"/>
        </w:rPr>
      </w:pPr>
      <w:r>
        <w:t xml:space="preserve">Obec v súlade s § 5 ods. 1 písm. a) </w:t>
      </w:r>
      <w:r>
        <w:rPr>
          <w:sz w:val="24"/>
        </w:rPr>
        <w:t xml:space="preserve">zákona č. 282/2002 Z. z. ktorým sa upravujú niektoré podmienky držania psov v platnom znení vymedzuje miesta, </w:t>
      </w:r>
      <w:r>
        <w:rPr>
          <w:b/>
          <w:sz w:val="24"/>
        </w:rPr>
        <w:t>kde je voľný pohyb psa zakázaný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2452ED" w:rsidRDefault="00597C0B">
      <w:pPr>
        <w:pStyle w:val="Odsekzoznamu"/>
        <w:numPr>
          <w:ilvl w:val="0"/>
          <w:numId w:val="8"/>
        </w:numPr>
        <w:tabs>
          <w:tab w:val="left" w:pos="461"/>
        </w:tabs>
        <w:spacing w:before="19" w:line="304" w:lineRule="auto"/>
        <w:ind w:right="114" w:firstLine="0"/>
        <w:jc w:val="both"/>
      </w:pPr>
      <w:r>
        <w:t xml:space="preserve">na verejných priestranstvách obce </w:t>
      </w:r>
    </w:p>
    <w:p w:rsidR="002452ED" w:rsidRDefault="002452ED">
      <w:pPr>
        <w:pStyle w:val="Zkladntext"/>
        <w:spacing w:before="1"/>
        <w:rPr>
          <w:sz w:val="32"/>
        </w:rPr>
      </w:pPr>
    </w:p>
    <w:p w:rsidR="002452ED" w:rsidRDefault="00597C0B">
      <w:pPr>
        <w:pStyle w:val="Odsekzoznamu"/>
        <w:numPr>
          <w:ilvl w:val="0"/>
          <w:numId w:val="9"/>
        </w:numPr>
        <w:tabs>
          <w:tab w:val="left" w:pos="447"/>
        </w:tabs>
        <w:spacing w:line="278" w:lineRule="auto"/>
        <w:ind w:right="117" w:firstLine="0"/>
        <w:jc w:val="both"/>
        <w:rPr>
          <w:b/>
        </w:rPr>
      </w:pPr>
      <w:r>
        <w:t xml:space="preserve">Obec v súlade s § 5 ods. 1 písm. b) </w:t>
      </w:r>
      <w:r>
        <w:rPr>
          <w:sz w:val="24"/>
        </w:rPr>
        <w:t xml:space="preserve">zákona č. 282/2002 Z. z. ktorým sa upravujú niektoré podmienky držania psov v platnom znení vymedzuje miesta, kde je </w:t>
      </w:r>
      <w:r>
        <w:rPr>
          <w:b/>
        </w:rPr>
        <w:t>vstup so psom zakázaný</w:t>
      </w:r>
      <w:r>
        <w:rPr>
          <w:b/>
          <w:spacing w:val="-16"/>
        </w:rPr>
        <w:t xml:space="preserve"> </w:t>
      </w:r>
      <w:r>
        <w:rPr>
          <w:b/>
        </w:rPr>
        <w:t>:</w:t>
      </w:r>
    </w:p>
    <w:p w:rsidR="002452ED" w:rsidRDefault="002452ED">
      <w:pPr>
        <w:pStyle w:val="Zkladntext"/>
        <w:spacing w:before="5"/>
        <w:rPr>
          <w:b/>
          <w:sz w:val="29"/>
        </w:rPr>
      </w:pPr>
    </w:p>
    <w:p w:rsidR="002452ED" w:rsidRDefault="00597C0B">
      <w:pPr>
        <w:pStyle w:val="Odsekzoznamu"/>
        <w:numPr>
          <w:ilvl w:val="0"/>
          <w:numId w:val="7"/>
        </w:numPr>
        <w:tabs>
          <w:tab w:val="left" w:pos="425"/>
        </w:tabs>
        <w:spacing w:before="66"/>
        <w:ind w:hanging="229"/>
      </w:pPr>
      <w:r>
        <w:t xml:space="preserve">Do </w:t>
      </w:r>
      <w:r w:rsidR="001D4EC1">
        <w:t>cintorína</w:t>
      </w:r>
    </w:p>
    <w:p w:rsidR="002452ED" w:rsidRDefault="00597C0B">
      <w:pPr>
        <w:pStyle w:val="Odsekzoznamu"/>
        <w:numPr>
          <w:ilvl w:val="0"/>
          <w:numId w:val="7"/>
        </w:numPr>
        <w:tabs>
          <w:tab w:val="left" w:pos="401"/>
        </w:tabs>
        <w:spacing w:before="69"/>
        <w:ind w:left="400" w:hanging="205"/>
      </w:pPr>
      <w:r>
        <w:t>na iné miesta označené tabuľou „Zákaz vstupu so</w:t>
      </w:r>
      <w:r>
        <w:rPr>
          <w:spacing w:val="-8"/>
        </w:rPr>
        <w:t xml:space="preserve"> </w:t>
      </w:r>
      <w:r>
        <w:t>psom“.</w:t>
      </w:r>
    </w:p>
    <w:p w:rsidR="002452ED" w:rsidRDefault="002452ED">
      <w:pPr>
        <w:pStyle w:val="Zkladntext"/>
        <w:spacing w:before="6"/>
        <w:rPr>
          <w:sz w:val="33"/>
        </w:rPr>
      </w:pPr>
    </w:p>
    <w:p w:rsidR="002452ED" w:rsidRDefault="00597C0B">
      <w:pPr>
        <w:pStyle w:val="Nadpis4"/>
        <w:ind w:left="77"/>
      </w:pPr>
      <w:r>
        <w:t>§ 7</w:t>
      </w:r>
    </w:p>
    <w:p w:rsidR="002452ED" w:rsidRDefault="00597C0B">
      <w:pPr>
        <w:spacing w:before="69"/>
        <w:ind w:left="78"/>
        <w:jc w:val="center"/>
        <w:rPr>
          <w:b/>
        </w:rPr>
      </w:pPr>
      <w:r>
        <w:rPr>
          <w:b/>
        </w:rPr>
        <w:t>Znečisťovanie verejných priestranstiev psom</w:t>
      </w:r>
    </w:p>
    <w:p w:rsidR="002452ED" w:rsidRDefault="002452ED">
      <w:pPr>
        <w:pStyle w:val="Zkladntext"/>
        <w:spacing w:before="5"/>
        <w:rPr>
          <w:b/>
          <w:sz w:val="33"/>
        </w:rPr>
      </w:pPr>
    </w:p>
    <w:p w:rsidR="002452ED" w:rsidRDefault="00597C0B">
      <w:pPr>
        <w:pStyle w:val="Zkladntext"/>
        <w:spacing w:before="1" w:line="304" w:lineRule="auto"/>
        <w:ind w:left="196"/>
      </w:pPr>
      <w:r>
        <w:t>1. Ak pes znečistí verejné priestranstvo výkalmi, je ten, kto psa vedie, povinný výkaly bezprostredne odstrániť a uložiť ich na určené miesto.</w:t>
      </w:r>
    </w:p>
    <w:p w:rsidR="002452ED" w:rsidRDefault="00597C0B">
      <w:pPr>
        <w:pStyle w:val="Zkladntext"/>
        <w:spacing w:line="251" w:lineRule="exact"/>
        <w:ind w:left="196"/>
      </w:pPr>
      <w:r>
        <w:t>3. Určeným miestom sú nád</w:t>
      </w:r>
      <w:r w:rsidR="001D4EC1">
        <w:t>oby na zmesový komunálny odpad</w:t>
      </w:r>
    </w:p>
    <w:p w:rsidR="002452ED" w:rsidRDefault="00597C0B">
      <w:pPr>
        <w:pStyle w:val="Zkladntext"/>
        <w:spacing w:before="66"/>
        <w:ind w:left="196"/>
      </w:pPr>
      <w:r>
        <w:t>2. Výkaly a iné odpady psov (napr. zvratky) je povinné odstrániť spôsobom, aby:</w:t>
      </w:r>
    </w:p>
    <w:p w:rsidR="002452ED" w:rsidRDefault="00597C0B">
      <w:pPr>
        <w:pStyle w:val="Odsekzoznamu"/>
        <w:numPr>
          <w:ilvl w:val="0"/>
          <w:numId w:val="6"/>
        </w:numPr>
        <w:tabs>
          <w:tab w:val="left" w:pos="425"/>
        </w:tabs>
        <w:spacing w:before="68"/>
        <w:ind w:hanging="229"/>
      </w:pPr>
      <w:r>
        <w:t>na mieste znečistenia nezostali zvyšky po</w:t>
      </w:r>
      <w:r>
        <w:rPr>
          <w:spacing w:val="-3"/>
        </w:rPr>
        <w:t xml:space="preserve"> </w:t>
      </w:r>
      <w:r>
        <w:t>znečistení</w:t>
      </w:r>
    </w:p>
    <w:p w:rsidR="002452ED" w:rsidRDefault="00597C0B">
      <w:pPr>
        <w:pStyle w:val="Odsekzoznamu"/>
        <w:numPr>
          <w:ilvl w:val="0"/>
          <w:numId w:val="6"/>
        </w:numPr>
        <w:tabs>
          <w:tab w:val="left" w:pos="437"/>
        </w:tabs>
        <w:spacing w:before="67"/>
        <w:ind w:left="436" w:hanging="241"/>
      </w:pPr>
      <w:r>
        <w:t>nedochádzalo k úniku zápachu zo znečistenia do</w:t>
      </w:r>
      <w:r>
        <w:rPr>
          <w:spacing w:val="-3"/>
        </w:rPr>
        <w:t xml:space="preserve"> </w:t>
      </w:r>
      <w:r>
        <w:t>okolia.</w:t>
      </w:r>
    </w:p>
    <w:p w:rsidR="002452ED" w:rsidRDefault="002452ED">
      <w:pPr>
        <w:pStyle w:val="Zkladntext"/>
        <w:spacing w:before="8"/>
        <w:rPr>
          <w:sz w:val="33"/>
        </w:rPr>
      </w:pPr>
    </w:p>
    <w:p w:rsidR="002452ED" w:rsidRDefault="00597C0B">
      <w:pPr>
        <w:pStyle w:val="Nadpis4"/>
        <w:spacing w:before="1"/>
        <w:ind w:left="77"/>
      </w:pPr>
      <w:r>
        <w:t>§ 8</w:t>
      </w:r>
    </w:p>
    <w:p w:rsidR="002452ED" w:rsidRDefault="00597C0B">
      <w:pPr>
        <w:spacing w:before="66"/>
        <w:ind w:left="81"/>
        <w:jc w:val="center"/>
        <w:rPr>
          <w:b/>
        </w:rPr>
      </w:pPr>
      <w:r>
        <w:rPr>
          <w:b/>
        </w:rPr>
        <w:t>Povinnosti chovateľa a majiteľa psa</w:t>
      </w:r>
    </w:p>
    <w:p w:rsidR="002452ED" w:rsidRDefault="002452ED">
      <w:pPr>
        <w:pStyle w:val="Zkladntext"/>
        <w:spacing w:before="8"/>
        <w:rPr>
          <w:b/>
          <w:sz w:val="33"/>
        </w:rPr>
      </w:pPr>
    </w:p>
    <w:p w:rsidR="002452ED" w:rsidRDefault="00597C0B" w:rsidP="001D4EC1">
      <w:pPr>
        <w:pStyle w:val="Zkladntext"/>
        <w:numPr>
          <w:ilvl w:val="0"/>
          <w:numId w:val="15"/>
        </w:numPr>
        <w:jc w:val="both"/>
      </w:pPr>
      <w:r>
        <w:t xml:space="preserve">Chovateľ / majiteľ psa / psov v obci </w:t>
      </w:r>
      <w:r w:rsidR="001D4EC1">
        <w:t>Dubno</w:t>
      </w:r>
      <w:r>
        <w:t xml:space="preserve"> je povinný:</w:t>
      </w:r>
    </w:p>
    <w:p w:rsidR="001D4EC1" w:rsidRDefault="001D4EC1" w:rsidP="001D4EC1">
      <w:pPr>
        <w:pStyle w:val="Zkladntext"/>
        <w:ind w:left="556"/>
        <w:jc w:val="both"/>
      </w:pPr>
    </w:p>
    <w:p w:rsidR="002452ED" w:rsidRDefault="00597C0B">
      <w:pPr>
        <w:pStyle w:val="Odsekzoznamu"/>
        <w:numPr>
          <w:ilvl w:val="0"/>
          <w:numId w:val="5"/>
        </w:numPr>
        <w:tabs>
          <w:tab w:val="left" w:pos="518"/>
        </w:tabs>
        <w:spacing w:before="66" w:line="304" w:lineRule="auto"/>
        <w:ind w:right="114" w:firstLine="0"/>
        <w:jc w:val="both"/>
      </w:pPr>
      <w:r>
        <w:t xml:space="preserve">zabezpečiť zvieraťu výživu, riadu opateru, umiestnenie zodpovedajúce jeho fyziologickým potrebám a správaniu a poskytnúť mu voľnosť pohybu pri súčasnom zabezpečení ďalších ustanovení tohto VZN ako aj zákona č. 115/1995 </w:t>
      </w:r>
      <w:proofErr w:type="spellStart"/>
      <w:r>
        <w:t>Z.z</w:t>
      </w:r>
      <w:proofErr w:type="spellEnd"/>
      <w:r>
        <w:t xml:space="preserve"> o ochrane zvierat v znení neskorších</w:t>
      </w:r>
      <w:r>
        <w:rPr>
          <w:spacing w:val="-10"/>
        </w:rPr>
        <w:t xml:space="preserve"> </w:t>
      </w:r>
      <w:r>
        <w:t>predpisov.</w:t>
      </w:r>
    </w:p>
    <w:p w:rsidR="001D4EC1" w:rsidRDefault="001D4EC1" w:rsidP="001D4EC1">
      <w:pPr>
        <w:tabs>
          <w:tab w:val="left" w:pos="518"/>
        </w:tabs>
        <w:spacing w:before="66" w:line="304" w:lineRule="auto"/>
        <w:ind w:right="114"/>
      </w:pPr>
    </w:p>
    <w:p w:rsidR="002452ED" w:rsidRDefault="00597C0B">
      <w:pPr>
        <w:pStyle w:val="Odsekzoznamu"/>
        <w:numPr>
          <w:ilvl w:val="0"/>
          <w:numId w:val="5"/>
        </w:numPr>
        <w:tabs>
          <w:tab w:val="left" w:pos="475"/>
        </w:tabs>
        <w:spacing w:line="302" w:lineRule="auto"/>
        <w:ind w:right="117" w:firstLine="0"/>
        <w:jc w:val="both"/>
      </w:pPr>
      <w:r>
        <w:t>umiestniť psa do primeraných hygienických podmienok a tieto udržiavať pravidelným čistením,     v nutnom prípade aj</w:t>
      </w:r>
      <w:r>
        <w:rPr>
          <w:spacing w:val="-6"/>
        </w:rPr>
        <w:t xml:space="preserve"> </w:t>
      </w:r>
      <w:r>
        <w:t>dezinfekciou</w:t>
      </w:r>
    </w:p>
    <w:p w:rsidR="002452ED" w:rsidRDefault="002452ED">
      <w:pPr>
        <w:spacing w:line="302" w:lineRule="auto"/>
        <w:jc w:val="both"/>
        <w:sectPr w:rsidR="002452ED">
          <w:pgSz w:w="11910" w:h="16840"/>
          <w:pgMar w:top="1380" w:right="1300" w:bottom="280" w:left="1220" w:header="708" w:footer="708" w:gutter="0"/>
          <w:cols w:space="708"/>
        </w:sectPr>
      </w:pPr>
    </w:p>
    <w:p w:rsidR="002452ED" w:rsidRDefault="00597C0B">
      <w:pPr>
        <w:pStyle w:val="Odsekzoznamu"/>
        <w:numPr>
          <w:ilvl w:val="0"/>
          <w:numId w:val="5"/>
        </w:numPr>
        <w:tabs>
          <w:tab w:val="left" w:pos="439"/>
        </w:tabs>
        <w:spacing w:before="69" w:line="304" w:lineRule="auto"/>
        <w:ind w:right="116" w:firstLine="0"/>
        <w:jc w:val="both"/>
      </w:pPr>
      <w:r>
        <w:lastRenderedPageBreak/>
        <w:t>chovať psov len na takých miestach a takým spôsobom, aby nezaťažovali prostredie nad prístupnú mieru hlukom, pachom a rušením nočného</w:t>
      </w:r>
      <w:r>
        <w:rPr>
          <w:spacing w:val="-8"/>
        </w:rPr>
        <w:t xml:space="preserve"> </w:t>
      </w:r>
      <w:r>
        <w:t>kľudu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501"/>
        </w:tabs>
        <w:spacing w:line="302" w:lineRule="auto"/>
        <w:ind w:right="115" w:firstLine="0"/>
        <w:jc w:val="both"/>
      </w:pPr>
      <w:r>
        <w:t xml:space="preserve">bezpečne odstrániť </w:t>
      </w:r>
      <w:proofErr w:type="spellStart"/>
      <w:r>
        <w:t>exkrementy</w:t>
      </w:r>
      <w:proofErr w:type="spellEnd"/>
      <w:r>
        <w:t xml:space="preserve"> a iné odpady od psov v zmysle veterinárnych a hygienických predpisov takým spôsobom, aby nedochádzalo k úniku zápachu z trusu do</w:t>
      </w:r>
      <w:r>
        <w:rPr>
          <w:spacing w:val="-14"/>
        </w:rPr>
        <w:t xml:space="preserve"> </w:t>
      </w:r>
      <w:r>
        <w:t>okolia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485"/>
        </w:tabs>
        <w:spacing w:before="2" w:line="302" w:lineRule="auto"/>
        <w:ind w:right="118" w:firstLine="0"/>
        <w:jc w:val="both"/>
      </w:pPr>
      <w:r>
        <w:t>zabezpečiť aby chované psy nijakým spôsobom neobmedzovali alebo neohrozovali ostatných spoluobčanov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424"/>
        </w:tabs>
        <w:spacing w:before="1" w:line="304" w:lineRule="auto"/>
        <w:ind w:right="115" w:firstLine="0"/>
        <w:jc w:val="both"/>
      </w:pPr>
      <w:r>
        <w:t>nahradiť dokázateľne zistenú škodu, ktoré bola spôsobená chovom alebo držaním psov. Chovateľ psov je zodpovedný za škodu spôsobenú chovaným a držaným psom a je povinný nahradiť ju podľa všeobecne platných</w:t>
      </w:r>
      <w:r>
        <w:rPr>
          <w:spacing w:val="-1"/>
        </w:rPr>
        <w:t xml:space="preserve"> </w:t>
      </w:r>
      <w:r>
        <w:t>predpisov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547"/>
        </w:tabs>
        <w:spacing w:line="304" w:lineRule="auto"/>
        <w:ind w:right="113" w:firstLine="0"/>
        <w:jc w:val="both"/>
      </w:pPr>
      <w:r>
        <w:t>ak došlo k poraneniu človeka psom, poskytnúť prvú pomoc a všetky potrebné doklady poškodenému alebo jeho ošetrujúcemu lekárovi, zviera dať bezodkladne vyšetriť veterinárnemu lekárovi, dodržiavať nariadenia veterinárnej ochrany a potvrdenie o prehliadke dať poškodenému alebo jeho ošetrujúcemu lekárovi do 24 hodín. Majiteľ psa je povinný ohlásiť vyššie uvedenú skutočnosť</w:t>
      </w:r>
      <w:r>
        <w:rPr>
          <w:spacing w:val="-1"/>
        </w:rPr>
        <w:t xml:space="preserve"> </w:t>
      </w:r>
      <w:r>
        <w:t>obci.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492"/>
        </w:tabs>
        <w:spacing w:line="302" w:lineRule="auto"/>
        <w:ind w:right="115" w:firstLine="0"/>
        <w:jc w:val="both"/>
      </w:pPr>
      <w:r>
        <w:t>dodržiavať opatrenia určené na predchádzanie vzniku, zdolávanie a zamedzenie šírenia nákaz, hromadných ochorení psov a chorôb prenosných zo zvieraťa na človeka a</w:t>
      </w:r>
      <w:r>
        <w:rPr>
          <w:spacing w:val="-3"/>
        </w:rPr>
        <w:t xml:space="preserve"> </w:t>
      </w:r>
      <w:r>
        <w:t>naopak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418"/>
        </w:tabs>
        <w:spacing w:line="302" w:lineRule="auto"/>
        <w:ind w:right="113" w:firstLine="0"/>
        <w:jc w:val="both"/>
      </w:pPr>
      <w:r>
        <w:t>v prípade z podozrenia nákazy bez meškania upovedomiť orgán veterinárnej starostlivosti a ďalej konať v súlade s jeho požiadavkami. Ochorenie a poranenie psa oznámiť veterinárovi a ním prijaté opatrenia</w:t>
      </w:r>
      <w:r>
        <w:rPr>
          <w:spacing w:val="-1"/>
        </w:rPr>
        <w:t xml:space="preserve"> </w:t>
      </w:r>
      <w:r>
        <w:t>plniť.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389"/>
        </w:tabs>
        <w:spacing w:line="302" w:lineRule="auto"/>
        <w:ind w:right="113" w:firstLine="0"/>
        <w:jc w:val="both"/>
      </w:pPr>
      <w:r>
        <w:t>dostaviť sa so psom k povinnému pravidelnému očkovaniu proti besnote a iným chorobám (</w:t>
      </w:r>
      <w:proofErr w:type="spellStart"/>
      <w:r>
        <w:t>psinkam</w:t>
      </w:r>
      <w:proofErr w:type="spellEnd"/>
      <w:r>
        <w:t xml:space="preserve"> a </w:t>
      </w:r>
      <w:proofErr w:type="spellStart"/>
      <w:r>
        <w:t>parvoviróza</w:t>
      </w:r>
      <w:proofErr w:type="spellEnd"/>
      <w:r>
        <w:t>) a na veterinárnu prehliadku pri ochorení psa. Na výzvu obce sa musí majiteľ psa vedieť preukázať platným očkovacím</w:t>
      </w:r>
      <w:r>
        <w:rPr>
          <w:spacing w:val="-9"/>
        </w:rPr>
        <w:t xml:space="preserve"> </w:t>
      </w:r>
      <w:r>
        <w:t>preukazom.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506"/>
        </w:tabs>
        <w:spacing w:before="1" w:line="302" w:lineRule="auto"/>
        <w:ind w:right="113" w:firstLine="0"/>
        <w:jc w:val="both"/>
      </w:pPr>
      <w:r>
        <w:t>zabezpečovať  pravidelné  ničenie  hlodavcov,  hmyzu  a obmedzovať  zápach  účinným  čistením  a dezinfekciou objektov slúžiacich k chovu a držaniu</w:t>
      </w:r>
      <w:r>
        <w:rPr>
          <w:spacing w:val="-10"/>
        </w:rPr>
        <w:t xml:space="preserve"> </w:t>
      </w:r>
      <w:r>
        <w:t>psov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405"/>
        </w:tabs>
        <w:spacing w:before="2" w:line="304" w:lineRule="auto"/>
        <w:ind w:right="111" w:firstLine="0"/>
        <w:jc w:val="both"/>
      </w:pPr>
      <w:r>
        <w:t>dbať, aby pes neznečisťoval okolie a nepoškodzoval kvetinové záhony a trávniky a prípadnú psom spôsobenú nečistotu</w:t>
      </w:r>
      <w:r>
        <w:rPr>
          <w:spacing w:val="-1"/>
        </w:rPr>
        <w:t xml:space="preserve"> </w:t>
      </w:r>
      <w:r>
        <w:t>odstrániť.</w:t>
      </w:r>
    </w:p>
    <w:p w:rsidR="002452ED" w:rsidRDefault="00597C0B">
      <w:pPr>
        <w:pStyle w:val="Odsekzoznamu"/>
        <w:numPr>
          <w:ilvl w:val="0"/>
          <w:numId w:val="5"/>
        </w:numPr>
        <w:tabs>
          <w:tab w:val="left" w:pos="502"/>
        </w:tabs>
        <w:spacing w:line="302" w:lineRule="auto"/>
        <w:ind w:right="112" w:firstLine="0"/>
        <w:jc w:val="both"/>
      </w:pPr>
      <w:r>
        <w:t>adekvátne zamedziť rušenie nočného kľudu ( neustálym brechotom, zavíjaním) v dobe od 22:00 – 6:00 hod.</w:t>
      </w:r>
    </w:p>
    <w:p w:rsidR="002452ED" w:rsidRDefault="00597C0B">
      <w:pPr>
        <w:pStyle w:val="Odsekzoznamu"/>
        <w:numPr>
          <w:ilvl w:val="0"/>
          <w:numId w:val="4"/>
        </w:numPr>
        <w:tabs>
          <w:tab w:val="left" w:pos="501"/>
        </w:tabs>
        <w:spacing w:before="1" w:line="302" w:lineRule="auto"/>
        <w:ind w:right="113" w:firstLine="0"/>
        <w:jc w:val="both"/>
      </w:pPr>
      <w:r>
        <w:t>chovatelia, ktorí vlastnia chovateľskú stanicu a sú registrovaní v kynologických zväzoch pod značkou FCI sú povinní písomne oznámiť existenciu takejto chovateľskej stanice</w:t>
      </w:r>
      <w:r>
        <w:rPr>
          <w:spacing w:val="-9"/>
        </w:rPr>
        <w:t xml:space="preserve"> </w:t>
      </w:r>
      <w:r>
        <w:t>obci</w:t>
      </w:r>
    </w:p>
    <w:p w:rsidR="002452ED" w:rsidRDefault="00597C0B">
      <w:pPr>
        <w:pStyle w:val="Odsekzoznamu"/>
        <w:numPr>
          <w:ilvl w:val="0"/>
          <w:numId w:val="4"/>
        </w:numPr>
        <w:tabs>
          <w:tab w:val="left" w:pos="437"/>
        </w:tabs>
        <w:spacing w:before="1"/>
        <w:ind w:left="436" w:hanging="241"/>
        <w:jc w:val="both"/>
      </w:pPr>
      <w:r>
        <w:t>naložiť s uhynutým zvieraťom v súlade s</w:t>
      </w:r>
      <w:r>
        <w:rPr>
          <w:spacing w:val="-10"/>
        </w:rPr>
        <w:t xml:space="preserve"> </w:t>
      </w:r>
      <w:r>
        <w:t>predpismi.</w:t>
      </w:r>
    </w:p>
    <w:p w:rsidR="002452ED" w:rsidRDefault="002452ED">
      <w:pPr>
        <w:pStyle w:val="Zkladntext"/>
        <w:spacing w:before="8"/>
        <w:rPr>
          <w:sz w:val="33"/>
        </w:rPr>
      </w:pPr>
    </w:p>
    <w:p w:rsidR="002452ED" w:rsidRDefault="00597C0B">
      <w:pPr>
        <w:pStyle w:val="Nadpis4"/>
        <w:spacing w:before="1"/>
        <w:ind w:left="77"/>
      </w:pPr>
      <w:r>
        <w:t>§ 9</w:t>
      </w:r>
    </w:p>
    <w:p w:rsidR="002452ED" w:rsidRDefault="00597C0B">
      <w:pPr>
        <w:spacing w:before="66"/>
        <w:ind w:left="81"/>
        <w:jc w:val="center"/>
        <w:rPr>
          <w:b/>
        </w:rPr>
      </w:pPr>
      <w:r>
        <w:rPr>
          <w:b/>
        </w:rPr>
        <w:t>Prísny zákaz</w:t>
      </w:r>
    </w:p>
    <w:p w:rsidR="002452ED" w:rsidRDefault="002452ED">
      <w:pPr>
        <w:pStyle w:val="Zkladntext"/>
        <w:spacing w:before="9"/>
        <w:rPr>
          <w:b/>
          <w:sz w:val="33"/>
        </w:rPr>
      </w:pPr>
    </w:p>
    <w:p w:rsidR="002452ED" w:rsidRDefault="00597C0B">
      <w:pPr>
        <w:ind w:left="196"/>
        <w:rPr>
          <w:b/>
        </w:rPr>
      </w:pPr>
      <w:r>
        <w:rPr>
          <w:b/>
        </w:rPr>
        <w:t>1. V intraviláne a extraviláne obce je prísne zakázane: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37"/>
        </w:tabs>
        <w:spacing w:before="66"/>
        <w:ind w:hanging="241"/>
        <w:rPr>
          <w:b/>
        </w:rPr>
      </w:pPr>
      <w:r>
        <w:rPr>
          <w:b/>
        </w:rPr>
        <w:t>chovom a držaním psa ohrozovať bezpečnosť a zdravie</w:t>
      </w:r>
      <w:r>
        <w:rPr>
          <w:b/>
          <w:spacing w:val="-9"/>
        </w:rPr>
        <w:t xml:space="preserve"> </w:t>
      </w:r>
      <w:r>
        <w:rPr>
          <w:b/>
        </w:rPr>
        <w:t>občanov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48"/>
        </w:tabs>
        <w:spacing w:before="69"/>
        <w:ind w:left="447" w:hanging="252"/>
        <w:rPr>
          <w:b/>
        </w:rPr>
      </w:pPr>
      <w:r>
        <w:rPr>
          <w:b/>
        </w:rPr>
        <w:t>chovateľskou činnosťou poškodovať majetok obce alebo majetok</w:t>
      </w:r>
      <w:r>
        <w:rPr>
          <w:b/>
          <w:spacing w:val="-11"/>
        </w:rPr>
        <w:t xml:space="preserve"> </w:t>
      </w:r>
      <w:r>
        <w:rPr>
          <w:b/>
        </w:rPr>
        <w:t>spoluobčanov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56"/>
        </w:tabs>
        <w:spacing w:before="66" w:line="302" w:lineRule="auto"/>
        <w:ind w:left="196" w:right="118" w:firstLine="0"/>
        <w:rPr>
          <w:b/>
        </w:rPr>
      </w:pPr>
      <w:r>
        <w:rPr>
          <w:b/>
        </w:rPr>
        <w:t>prenechať chov alebo držanie psa osobe, ktorá na to nie je fyzicky, duševne, telesne alebo odborne spôsobilá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501"/>
        </w:tabs>
        <w:spacing w:before="3" w:line="302" w:lineRule="auto"/>
        <w:ind w:left="196" w:right="117" w:firstLine="0"/>
        <w:rPr>
          <w:b/>
        </w:rPr>
      </w:pPr>
      <w:r>
        <w:rPr>
          <w:b/>
        </w:rPr>
        <w:t>chovať psov v takom chovnom priestore, ktoré nezodpovedá jeho biologickým potrebám (pivnice, povaly, garáže, balkóny a</w:t>
      </w:r>
      <w:r>
        <w:rPr>
          <w:b/>
          <w:spacing w:val="-6"/>
        </w:rPr>
        <w:t xml:space="preserve"> </w:t>
      </w:r>
      <w:r>
        <w:rPr>
          <w:b/>
        </w:rPr>
        <w:t>i.)</w:t>
      </w:r>
    </w:p>
    <w:p w:rsidR="002452ED" w:rsidRDefault="002452ED">
      <w:pPr>
        <w:spacing w:line="302" w:lineRule="auto"/>
        <w:sectPr w:rsidR="002452ED">
          <w:pgSz w:w="11910" w:h="16840"/>
          <w:pgMar w:top="1380" w:right="1300" w:bottom="280" w:left="1220" w:header="708" w:footer="708" w:gutter="0"/>
          <w:cols w:space="708"/>
        </w:sectPr>
      </w:pPr>
    </w:p>
    <w:p w:rsidR="002452ED" w:rsidRDefault="00597C0B">
      <w:pPr>
        <w:pStyle w:val="Odsekzoznamu"/>
        <w:numPr>
          <w:ilvl w:val="0"/>
          <w:numId w:val="3"/>
        </w:numPr>
        <w:tabs>
          <w:tab w:val="left" w:pos="451"/>
        </w:tabs>
        <w:spacing w:before="69" w:line="304" w:lineRule="auto"/>
        <w:ind w:left="196" w:right="119" w:firstLine="0"/>
        <w:jc w:val="both"/>
        <w:rPr>
          <w:b/>
        </w:rPr>
      </w:pPr>
      <w:r>
        <w:rPr>
          <w:b/>
        </w:rPr>
        <w:lastRenderedPageBreak/>
        <w:t>podnecovať psov na agresivitu alebo útok proti inému zvieraťu alebo proti človeku, okrem služobných psov počas výcviku alebo služobného</w:t>
      </w:r>
      <w:r>
        <w:rPr>
          <w:b/>
          <w:spacing w:val="-5"/>
        </w:rPr>
        <w:t xml:space="preserve"> </w:t>
      </w:r>
      <w:r>
        <w:rPr>
          <w:b/>
        </w:rPr>
        <w:t>zákroku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01"/>
        </w:tabs>
        <w:spacing w:line="252" w:lineRule="exact"/>
        <w:ind w:left="400" w:hanging="205"/>
        <w:jc w:val="both"/>
        <w:rPr>
          <w:b/>
        </w:rPr>
      </w:pPr>
      <w:r>
        <w:rPr>
          <w:b/>
        </w:rPr>
        <w:t>organizovať psie</w:t>
      </w:r>
      <w:r>
        <w:rPr>
          <w:b/>
          <w:spacing w:val="-3"/>
        </w:rPr>
        <w:t xml:space="preserve"> </w:t>
      </w:r>
      <w:r>
        <w:rPr>
          <w:b/>
        </w:rPr>
        <w:t>zápasy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37"/>
        </w:tabs>
        <w:spacing w:before="66"/>
        <w:ind w:hanging="241"/>
        <w:jc w:val="both"/>
        <w:rPr>
          <w:b/>
        </w:rPr>
      </w:pPr>
      <w:r>
        <w:rPr>
          <w:b/>
        </w:rPr>
        <w:t>chovať psa bez stáleho priameho prístupu čerstvého vzduchu a prístupu k pitnej</w:t>
      </w:r>
      <w:r>
        <w:rPr>
          <w:b/>
          <w:spacing w:val="-19"/>
        </w:rPr>
        <w:t xml:space="preserve"> </w:t>
      </w:r>
      <w:r>
        <w:rPr>
          <w:b/>
        </w:rPr>
        <w:t>vode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49"/>
        </w:tabs>
        <w:spacing w:before="69"/>
        <w:ind w:left="448" w:hanging="253"/>
        <w:jc w:val="both"/>
        <w:rPr>
          <w:b/>
        </w:rPr>
      </w:pPr>
      <w:r>
        <w:rPr>
          <w:b/>
        </w:rPr>
        <w:t>týrať, trýzniť, deptať, mučiť alebo úmyselne vyhladovať či uštvať</w:t>
      </w:r>
      <w:r>
        <w:rPr>
          <w:b/>
          <w:spacing w:val="-11"/>
        </w:rPr>
        <w:t xml:space="preserve"> </w:t>
      </w:r>
      <w:r>
        <w:rPr>
          <w:b/>
        </w:rPr>
        <w:t>psa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34"/>
        </w:tabs>
        <w:spacing w:before="66" w:line="302" w:lineRule="auto"/>
        <w:ind w:left="196" w:right="115" w:firstLine="0"/>
        <w:jc w:val="both"/>
        <w:rPr>
          <w:b/>
        </w:rPr>
      </w:pPr>
      <w:r>
        <w:rPr>
          <w:b/>
        </w:rPr>
        <w:t>ponechať psa v aute alebo kabíne traktora či nákladného auta počas priameho slnečného žiarenia ( predovšetkým v letných</w:t>
      </w:r>
      <w:r>
        <w:rPr>
          <w:b/>
          <w:spacing w:val="-7"/>
        </w:rPr>
        <w:t xml:space="preserve"> </w:t>
      </w:r>
      <w:r>
        <w:rPr>
          <w:b/>
        </w:rPr>
        <w:t>mesiacoch)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65"/>
        </w:tabs>
        <w:spacing w:before="3" w:line="302" w:lineRule="auto"/>
        <w:ind w:left="196" w:right="120" w:firstLine="0"/>
        <w:jc w:val="both"/>
        <w:rPr>
          <w:b/>
        </w:rPr>
      </w:pPr>
      <w:r>
        <w:rPr>
          <w:b/>
        </w:rPr>
        <w:t>chovať psa v rodinnom dome alebo vlastnom či prenajatom pozemku bez primeraného zabezpečenia ochrany okoloidúcich</w:t>
      </w:r>
      <w:r>
        <w:rPr>
          <w:b/>
          <w:spacing w:val="-1"/>
        </w:rPr>
        <w:t xml:space="preserve"> </w:t>
      </w:r>
      <w:r>
        <w:rPr>
          <w:b/>
        </w:rPr>
        <w:t>spoluobčanov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389"/>
        </w:tabs>
        <w:spacing w:line="304" w:lineRule="auto"/>
        <w:ind w:left="196" w:right="113" w:firstLine="0"/>
        <w:jc w:val="both"/>
        <w:rPr>
          <w:b/>
        </w:rPr>
      </w:pPr>
      <w:r>
        <w:rPr>
          <w:b/>
        </w:rPr>
        <w:t xml:space="preserve">chov spoločenských zvierat za účelom ich rozmnožovania alebo obchodu s nimi bez predošlého písomného oznámenia Regionálnej veterinárnej a potravinovej správy – povinnosť ohlásiť začatie    ako  aj  skončenie  svojej  činnosti  (  §  35  ods.  1  písm.  a)  zákona  č.  488/2002  </w:t>
      </w:r>
      <w:proofErr w:type="spellStart"/>
      <w:r>
        <w:rPr>
          <w:b/>
        </w:rPr>
        <w:t>Z.z</w:t>
      </w:r>
      <w:proofErr w:type="spellEnd"/>
      <w:r>
        <w:rPr>
          <w:b/>
        </w:rPr>
        <w:t>.   o veterinárnej starostlivosti a o zmene niektorých</w:t>
      </w:r>
      <w:r>
        <w:rPr>
          <w:b/>
          <w:spacing w:val="-2"/>
        </w:rPr>
        <w:t xml:space="preserve"> </w:t>
      </w:r>
      <w:r>
        <w:rPr>
          <w:b/>
        </w:rPr>
        <w:t>zákonov.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528"/>
        </w:tabs>
        <w:spacing w:line="304" w:lineRule="auto"/>
        <w:ind w:left="196" w:right="112" w:firstLine="0"/>
        <w:jc w:val="both"/>
        <w:rPr>
          <w:b/>
        </w:rPr>
      </w:pPr>
      <w:r>
        <w:rPr>
          <w:b/>
        </w:rPr>
        <w:t>v chovnom zariadení vrátane domácnosti chovať alebo držať psa uviazaného prostriedkom na uväzovanie</w:t>
      </w:r>
      <w:r>
        <w:rPr>
          <w:b/>
          <w:spacing w:val="-2"/>
        </w:rPr>
        <w:t xml:space="preserve"> </w:t>
      </w:r>
      <w:r>
        <w:rPr>
          <w:b/>
        </w:rPr>
        <w:t>okrem:</w:t>
      </w:r>
    </w:p>
    <w:p w:rsidR="002452ED" w:rsidRDefault="00597C0B">
      <w:pPr>
        <w:pStyle w:val="Odsekzoznamu"/>
        <w:numPr>
          <w:ilvl w:val="1"/>
          <w:numId w:val="3"/>
        </w:numPr>
        <w:tabs>
          <w:tab w:val="left" w:pos="904"/>
          <w:tab w:val="left" w:pos="905"/>
        </w:tabs>
        <w:spacing w:line="252" w:lineRule="exact"/>
        <w:ind w:hanging="349"/>
        <w:jc w:val="left"/>
        <w:rPr>
          <w:b/>
        </w:rPr>
      </w:pPr>
      <w:r>
        <w:rPr>
          <w:b/>
        </w:rPr>
        <w:t>chovu alebo držby nebezpečného psa, to neplatí, ak ide o suku v poslednej</w:t>
      </w:r>
      <w:r>
        <w:rPr>
          <w:b/>
          <w:spacing w:val="14"/>
        </w:rPr>
        <w:t xml:space="preserve"> </w:t>
      </w:r>
      <w:r>
        <w:rPr>
          <w:b/>
        </w:rPr>
        <w:t>tretine</w:t>
      </w:r>
    </w:p>
    <w:p w:rsidR="002452ED" w:rsidRDefault="00597C0B">
      <w:pPr>
        <w:spacing w:before="58" w:line="304" w:lineRule="auto"/>
        <w:ind w:left="916"/>
        <w:rPr>
          <w:b/>
        </w:rPr>
      </w:pPr>
      <w:r>
        <w:rPr>
          <w:b/>
        </w:rPr>
        <w:t>gravidity, dojčiacu suku, chorého psa alebo šteňa mladšie ako šesť mesiacov, ak ich je možné uviazať len z dôvodu podľa tretieho bodu,</w:t>
      </w:r>
    </w:p>
    <w:p w:rsidR="002452ED" w:rsidRDefault="00597C0B">
      <w:pPr>
        <w:pStyle w:val="Odsekzoznamu"/>
        <w:numPr>
          <w:ilvl w:val="1"/>
          <w:numId w:val="3"/>
        </w:numPr>
        <w:tabs>
          <w:tab w:val="left" w:pos="904"/>
          <w:tab w:val="left" w:pos="905"/>
        </w:tabs>
        <w:spacing w:line="252" w:lineRule="exact"/>
        <w:ind w:hanging="349"/>
        <w:jc w:val="left"/>
        <w:rPr>
          <w:b/>
        </w:rPr>
      </w:pPr>
      <w:r>
        <w:rPr>
          <w:b/>
        </w:rPr>
        <w:t>uviazania</w:t>
      </w:r>
      <w:r>
        <w:rPr>
          <w:b/>
          <w:spacing w:val="15"/>
        </w:rPr>
        <w:t xml:space="preserve"> </w:t>
      </w:r>
      <w:r>
        <w:rPr>
          <w:b/>
        </w:rPr>
        <w:t>služobného</w:t>
      </w:r>
      <w:r>
        <w:rPr>
          <w:b/>
          <w:spacing w:val="15"/>
        </w:rPr>
        <w:t xml:space="preserve"> </w:t>
      </w:r>
      <w:r>
        <w:rPr>
          <w:b/>
        </w:rPr>
        <w:t>psa</w:t>
      </w:r>
      <w:r>
        <w:rPr>
          <w:b/>
          <w:spacing w:val="14"/>
        </w:rPr>
        <w:t xml:space="preserve"> </w:t>
      </w:r>
      <w:r>
        <w:rPr>
          <w:b/>
        </w:rPr>
        <w:t>alebo</w:t>
      </w:r>
      <w:r>
        <w:rPr>
          <w:b/>
          <w:spacing w:val="15"/>
        </w:rPr>
        <w:t xml:space="preserve"> </w:t>
      </w:r>
      <w:r>
        <w:rPr>
          <w:b/>
        </w:rPr>
        <w:t>psa</w:t>
      </w:r>
      <w:r>
        <w:rPr>
          <w:b/>
          <w:spacing w:val="15"/>
        </w:rPr>
        <w:t xml:space="preserve"> </w:t>
      </w:r>
      <w:r>
        <w:rPr>
          <w:b/>
        </w:rPr>
        <w:t>určeného</w:t>
      </w:r>
      <w:r>
        <w:rPr>
          <w:b/>
          <w:spacing w:val="16"/>
        </w:rPr>
        <w:t xml:space="preserve"> </w:t>
      </w:r>
      <w:r>
        <w:rPr>
          <w:b/>
        </w:rPr>
        <w:t>na</w:t>
      </w:r>
      <w:r>
        <w:rPr>
          <w:b/>
          <w:spacing w:val="14"/>
        </w:rPr>
        <w:t xml:space="preserve"> </w:t>
      </w:r>
      <w:r>
        <w:rPr>
          <w:b/>
        </w:rPr>
        <w:t>osobitný</w:t>
      </w:r>
      <w:r>
        <w:rPr>
          <w:b/>
          <w:spacing w:val="14"/>
        </w:rPr>
        <w:t xml:space="preserve"> </w:t>
      </w:r>
      <w:r>
        <w:rPr>
          <w:b/>
        </w:rPr>
        <w:t>účel</w:t>
      </w:r>
      <w:r>
        <w:rPr>
          <w:b/>
          <w:spacing w:val="18"/>
        </w:rPr>
        <w:t xml:space="preserve"> </w:t>
      </w:r>
      <w:r>
        <w:rPr>
          <w:b/>
        </w:rPr>
        <w:t>počas</w:t>
      </w:r>
      <w:r>
        <w:rPr>
          <w:b/>
          <w:spacing w:val="15"/>
        </w:rPr>
        <w:t xml:space="preserve"> </w:t>
      </w:r>
      <w:r>
        <w:rPr>
          <w:b/>
        </w:rPr>
        <w:t>vykonávania</w:t>
      </w:r>
    </w:p>
    <w:p w:rsidR="002452ED" w:rsidRDefault="00597C0B">
      <w:pPr>
        <w:spacing w:before="66" w:line="304" w:lineRule="auto"/>
        <w:ind w:left="916"/>
        <w:rPr>
          <w:b/>
        </w:rPr>
      </w:pPr>
      <w:r>
        <w:rPr>
          <w:b/>
        </w:rPr>
        <w:t>stráženia alebo inej pracovnej činnosti, na ktorú je tento pes určený, alebo počas výcviku psa,</w:t>
      </w:r>
    </w:p>
    <w:p w:rsidR="002452ED" w:rsidRDefault="00597C0B">
      <w:pPr>
        <w:pStyle w:val="Odsekzoznamu"/>
        <w:numPr>
          <w:ilvl w:val="1"/>
          <w:numId w:val="3"/>
        </w:numPr>
        <w:tabs>
          <w:tab w:val="left" w:pos="904"/>
          <w:tab w:val="left" w:pos="905"/>
        </w:tabs>
        <w:spacing w:line="252" w:lineRule="exact"/>
        <w:ind w:hanging="349"/>
        <w:jc w:val="left"/>
        <w:rPr>
          <w:b/>
        </w:rPr>
      </w:pPr>
      <w:r>
        <w:rPr>
          <w:b/>
        </w:rPr>
        <w:t>krátkodobého uviazania psa pod dohľadom počas čistenia chovného priestoru,</w:t>
      </w:r>
      <w:r>
        <w:rPr>
          <w:b/>
          <w:spacing w:val="51"/>
        </w:rPr>
        <w:t xml:space="preserve"> </w:t>
      </w:r>
      <w:r>
        <w:rPr>
          <w:b/>
        </w:rPr>
        <w:t>počas</w:t>
      </w:r>
    </w:p>
    <w:p w:rsidR="002452ED" w:rsidRDefault="00597C0B">
      <w:pPr>
        <w:spacing w:before="65"/>
        <w:ind w:left="916"/>
        <w:rPr>
          <w:b/>
        </w:rPr>
      </w:pPr>
      <w:r>
        <w:rPr>
          <w:b/>
        </w:rPr>
        <w:t>kŕmenia psa, alebo pri ošetrovaní</w:t>
      </w:r>
      <w:r>
        <w:rPr>
          <w:b/>
          <w:spacing w:val="-11"/>
        </w:rPr>
        <w:t xml:space="preserve"> </w:t>
      </w:r>
      <w:r>
        <w:rPr>
          <w:b/>
        </w:rPr>
        <w:t>psa</w:t>
      </w:r>
    </w:p>
    <w:p w:rsidR="002452ED" w:rsidRDefault="00597C0B">
      <w:pPr>
        <w:pStyle w:val="Odsekzoznamu"/>
        <w:numPr>
          <w:ilvl w:val="0"/>
          <w:numId w:val="3"/>
        </w:numPr>
        <w:tabs>
          <w:tab w:val="left" w:pos="448"/>
        </w:tabs>
        <w:spacing w:before="69" w:line="302" w:lineRule="auto"/>
        <w:ind w:left="196" w:right="112" w:firstLine="0"/>
        <w:rPr>
          <w:b/>
        </w:rPr>
      </w:pPr>
      <w:r>
        <w:rPr>
          <w:b/>
        </w:rPr>
        <w:t>majiteľ psa alebo držiteľ psa narodeného pred 1. januárom 2022 je povinný dodržiavať zákaz podľa § 9 ods. 1 písm. m) od 1. januára</w:t>
      </w:r>
      <w:r>
        <w:rPr>
          <w:b/>
          <w:spacing w:val="-7"/>
        </w:rPr>
        <w:t xml:space="preserve"> </w:t>
      </w:r>
      <w:r>
        <w:rPr>
          <w:b/>
        </w:rPr>
        <w:t>2024.</w:t>
      </w:r>
    </w:p>
    <w:p w:rsidR="002452ED" w:rsidRDefault="002452ED">
      <w:pPr>
        <w:pStyle w:val="Zkladntext"/>
        <w:rPr>
          <w:b/>
          <w:sz w:val="28"/>
        </w:rPr>
      </w:pPr>
    </w:p>
    <w:p w:rsidR="002452ED" w:rsidRDefault="00597C0B">
      <w:pPr>
        <w:ind w:left="81"/>
        <w:jc w:val="center"/>
        <w:rPr>
          <w:b/>
        </w:rPr>
      </w:pPr>
      <w:r>
        <w:rPr>
          <w:b/>
        </w:rPr>
        <w:t>§ 10</w:t>
      </w:r>
    </w:p>
    <w:p w:rsidR="002452ED" w:rsidRDefault="00597C0B">
      <w:pPr>
        <w:spacing w:before="67"/>
        <w:ind w:left="79"/>
        <w:jc w:val="center"/>
        <w:rPr>
          <w:b/>
        </w:rPr>
      </w:pPr>
      <w:r>
        <w:rPr>
          <w:b/>
        </w:rPr>
        <w:t>Priestorové podmienky</w:t>
      </w:r>
    </w:p>
    <w:p w:rsidR="002452ED" w:rsidRDefault="002452ED">
      <w:pPr>
        <w:pStyle w:val="Zkladntext"/>
        <w:spacing w:before="8"/>
        <w:rPr>
          <w:b/>
          <w:sz w:val="33"/>
        </w:rPr>
      </w:pPr>
    </w:p>
    <w:p w:rsidR="002452ED" w:rsidRDefault="00597C0B">
      <w:pPr>
        <w:pStyle w:val="Odsekzoznamu"/>
        <w:numPr>
          <w:ilvl w:val="0"/>
          <w:numId w:val="2"/>
        </w:numPr>
        <w:tabs>
          <w:tab w:val="left" w:pos="429"/>
        </w:tabs>
        <w:spacing w:line="302" w:lineRule="auto"/>
        <w:ind w:right="114" w:firstLine="0"/>
        <w:jc w:val="both"/>
      </w:pPr>
      <w:r>
        <w:t>Priestor slúžiaci na chov a držanie psa / psov má mať adekvátne rozmery predovšetkým vo vzťahu  k základným biologickým potrebám zvierat s ohľadom na nutnosť základnej potrebnej aktivity psa (eliminácia frustrácie a narastajúcej agresivity</w:t>
      </w:r>
      <w:r>
        <w:rPr>
          <w:spacing w:val="-3"/>
        </w:rPr>
        <w:t xml:space="preserve"> </w:t>
      </w:r>
      <w:r>
        <w:t>psa)</w:t>
      </w:r>
    </w:p>
    <w:p w:rsidR="002452ED" w:rsidRDefault="00597C0B">
      <w:pPr>
        <w:pStyle w:val="Odsekzoznamu"/>
        <w:numPr>
          <w:ilvl w:val="0"/>
          <w:numId w:val="2"/>
        </w:numPr>
        <w:tabs>
          <w:tab w:val="left" w:pos="432"/>
        </w:tabs>
        <w:spacing w:before="4" w:line="302" w:lineRule="auto"/>
        <w:ind w:right="114" w:firstLine="0"/>
        <w:jc w:val="both"/>
      </w:pPr>
      <w:r>
        <w:t xml:space="preserve">Priestory slúžiace na chov a držanie psov musia byť situované do odľahlých častí pozemkov v 2m vzdialenosti od susediacich nehnuteľností, tak aby nedochádzalo k nadmernému obťažovaniu obyvateľov ( zápach, hluk a pod.) aby nenarušovali </w:t>
      </w:r>
      <w:proofErr w:type="spellStart"/>
      <w:r>
        <w:t>obytnosť</w:t>
      </w:r>
      <w:proofErr w:type="spellEnd"/>
      <w:r>
        <w:t xml:space="preserve"> a hygienickú kvalitu obytného  prostredia.</w:t>
      </w:r>
    </w:p>
    <w:p w:rsidR="002452ED" w:rsidRDefault="00597C0B">
      <w:pPr>
        <w:pStyle w:val="Odsekzoznamu"/>
        <w:numPr>
          <w:ilvl w:val="0"/>
          <w:numId w:val="2"/>
        </w:numPr>
        <w:tabs>
          <w:tab w:val="left" w:pos="458"/>
        </w:tabs>
        <w:spacing w:before="5" w:line="302" w:lineRule="auto"/>
        <w:ind w:right="115" w:firstLine="0"/>
        <w:jc w:val="both"/>
      </w:pPr>
      <w:r>
        <w:t>Chovať psy možno len na takých miestach a takým spôsobom aby nezaťažovali prostredie nad prístupnú mieru hlukom, pachom a rušením nočného</w:t>
      </w:r>
      <w:r>
        <w:rPr>
          <w:spacing w:val="-7"/>
        </w:rPr>
        <w:t xml:space="preserve"> </w:t>
      </w:r>
      <w:r>
        <w:t>kľudu.</w:t>
      </w:r>
    </w:p>
    <w:p w:rsidR="002452ED" w:rsidRDefault="00597C0B">
      <w:pPr>
        <w:pStyle w:val="Odsekzoznamu"/>
        <w:numPr>
          <w:ilvl w:val="0"/>
          <w:numId w:val="2"/>
        </w:numPr>
        <w:tabs>
          <w:tab w:val="left" w:pos="418"/>
        </w:tabs>
        <w:spacing w:before="3"/>
        <w:ind w:left="417" w:hanging="222"/>
        <w:jc w:val="both"/>
      </w:pPr>
      <w:r>
        <w:t>Čelnú stranu voliér a búd pre psov je potrebné orientovať na pozemok</w:t>
      </w:r>
      <w:r>
        <w:rPr>
          <w:spacing w:val="-15"/>
        </w:rPr>
        <w:t xml:space="preserve"> </w:t>
      </w:r>
      <w:r>
        <w:t>chovateľa.</w:t>
      </w:r>
    </w:p>
    <w:p w:rsidR="002452ED" w:rsidRDefault="002452ED">
      <w:pPr>
        <w:jc w:val="both"/>
        <w:sectPr w:rsidR="002452ED">
          <w:pgSz w:w="11910" w:h="16840"/>
          <w:pgMar w:top="1380" w:right="1300" w:bottom="280" w:left="1220" w:header="708" w:footer="708" w:gutter="0"/>
          <w:cols w:space="708"/>
        </w:sectPr>
      </w:pPr>
    </w:p>
    <w:p w:rsidR="002452ED" w:rsidRDefault="00597C0B">
      <w:pPr>
        <w:pStyle w:val="Odsekzoznamu"/>
        <w:numPr>
          <w:ilvl w:val="0"/>
          <w:numId w:val="2"/>
        </w:numPr>
        <w:tabs>
          <w:tab w:val="left" w:pos="495"/>
        </w:tabs>
        <w:spacing w:before="97"/>
        <w:ind w:left="494" w:hanging="222"/>
        <w:jc w:val="both"/>
      </w:pPr>
      <w:r>
        <w:lastRenderedPageBreak/>
        <w:t>Minimálne požiadavky na voľnú plochu koterca pre psov vyhláška č. 283/2022</w:t>
      </w:r>
      <w:r>
        <w:rPr>
          <w:spacing w:val="-11"/>
        </w:rPr>
        <w:t xml:space="preserve"> </w:t>
      </w:r>
      <w:proofErr w:type="spellStart"/>
      <w:r>
        <w:t>Z.z</w:t>
      </w:r>
      <w:proofErr w:type="spellEnd"/>
    </w:p>
    <w:p w:rsidR="002452ED" w:rsidRDefault="002452ED">
      <w:pPr>
        <w:pStyle w:val="Zkladntext"/>
        <w:spacing w:before="6"/>
        <w:rPr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365"/>
        <w:gridCol w:w="662"/>
        <w:gridCol w:w="884"/>
        <w:gridCol w:w="994"/>
        <w:gridCol w:w="996"/>
        <w:gridCol w:w="995"/>
        <w:gridCol w:w="1085"/>
      </w:tblGrid>
      <w:tr w:rsidR="002452ED">
        <w:trPr>
          <w:trHeight w:val="483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106"/>
              <w:ind w:left="180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Počet psov*)</w:t>
            </w:r>
          </w:p>
        </w:tc>
        <w:tc>
          <w:tcPr>
            <w:tcW w:w="662" w:type="dxa"/>
          </w:tcPr>
          <w:p w:rsidR="002452ED" w:rsidRDefault="002452E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884" w:type="dxa"/>
          </w:tcPr>
          <w:p w:rsidR="002452ED" w:rsidRDefault="002452E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85" w:type="dxa"/>
            <w:gridSpan w:val="3"/>
          </w:tcPr>
          <w:p w:rsidR="002452ED" w:rsidRDefault="00597C0B">
            <w:pPr>
              <w:pStyle w:val="TableParagraph"/>
              <w:spacing w:before="0"/>
              <w:ind w:left="35" w:right="216" w:firstLine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Priemerná hmotnosť psa Voľná plocha koterca 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85" w:type="dxa"/>
          </w:tcPr>
          <w:p w:rsidR="002452ED" w:rsidRDefault="002452E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452ED">
        <w:trPr>
          <w:trHeight w:val="518"/>
        </w:trPr>
        <w:tc>
          <w:tcPr>
            <w:tcW w:w="1365" w:type="dxa"/>
          </w:tcPr>
          <w:p w:rsidR="002452ED" w:rsidRDefault="002452ED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spacing w:before="138"/>
              <w:ind w:left="-2" w:right="60"/>
              <w:rPr>
                <w:sz w:val="20"/>
              </w:rPr>
            </w:pPr>
            <w:r>
              <w:rPr>
                <w:sz w:val="20"/>
              </w:rPr>
              <w:t>do 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kg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spacing w:before="138"/>
              <w:ind w:left="45" w:right="49"/>
              <w:rPr>
                <w:sz w:val="20"/>
              </w:rPr>
            </w:pPr>
            <w:r>
              <w:rPr>
                <w:sz w:val="20"/>
              </w:rPr>
              <w:t>5 – 10 kg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spacing w:before="138"/>
              <w:ind w:left="53" w:right="50"/>
              <w:rPr>
                <w:sz w:val="20"/>
              </w:rPr>
            </w:pPr>
            <w:r>
              <w:rPr>
                <w:sz w:val="20"/>
              </w:rPr>
              <w:t>10 – 20 kg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spacing w:before="138"/>
              <w:ind w:left="55" w:right="50"/>
              <w:rPr>
                <w:sz w:val="20"/>
              </w:rPr>
            </w:pPr>
            <w:r>
              <w:rPr>
                <w:sz w:val="20"/>
              </w:rPr>
              <w:t>20 – 30 kg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spacing w:before="138"/>
              <w:ind w:left="58" w:right="47"/>
              <w:rPr>
                <w:sz w:val="20"/>
              </w:rPr>
            </w:pPr>
            <w:r>
              <w:rPr>
                <w:sz w:val="20"/>
              </w:rPr>
              <w:t>30 – 50 kg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ind w:left="76" w:right="172" w:firstLine="182"/>
              <w:jc w:val="left"/>
              <w:rPr>
                <w:sz w:val="20"/>
              </w:rPr>
            </w:pPr>
            <w:r>
              <w:rPr>
                <w:sz w:val="20"/>
              </w:rPr>
              <w:t>50 kg alebo viac</w:t>
            </w:r>
          </w:p>
        </w:tc>
      </w:tr>
      <w:tr w:rsidR="002452ED">
        <w:trPr>
          <w:trHeight w:val="291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30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spacing w:before="25"/>
              <w:ind w:left="74" w:right="13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spacing w:before="25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spacing w:before="25"/>
              <w:ind w:left="53" w:right="5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spacing w:before="25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spacing w:before="25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spacing w:before="25"/>
              <w:ind w:right="1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2452ED">
        <w:trPr>
          <w:trHeight w:val="289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27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spacing w:before="22"/>
              <w:ind w:left="74" w:right="13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spacing w:before="22"/>
              <w:ind w:left="45" w:right="49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spacing w:before="2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spacing w:before="2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spacing w:before="22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spacing w:before="22"/>
              <w:ind w:right="1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2452ED">
        <w:trPr>
          <w:trHeight w:val="290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28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ind w:left="53" w:right="50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ind w:left="260" w:right="36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2452ED">
        <w:trPr>
          <w:trHeight w:val="290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28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ind w:left="74" w:right="13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ind w:left="53" w:right="50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ind w:left="260" w:right="36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2452ED">
        <w:trPr>
          <w:trHeight w:val="290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28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ind w:left="74" w:right="13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ind w:left="53" w:right="50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ind w:left="54" w:righ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ind w:left="260" w:right="3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452ED">
        <w:trPr>
          <w:trHeight w:val="290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28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ind w:right="6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ind w:left="54" w:righ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ind w:left="58" w:right="4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ind w:left="260" w:right="36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452ED">
        <w:trPr>
          <w:trHeight w:val="257"/>
        </w:trPr>
        <w:tc>
          <w:tcPr>
            <w:tcW w:w="1365" w:type="dxa"/>
          </w:tcPr>
          <w:p w:rsidR="002452ED" w:rsidRDefault="00597C0B">
            <w:pPr>
              <w:pStyle w:val="TableParagraph"/>
              <w:spacing w:before="28" w:line="210" w:lineRule="exact"/>
              <w:ind w:left="177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každý ďalší</w:t>
            </w:r>
          </w:p>
        </w:tc>
        <w:tc>
          <w:tcPr>
            <w:tcW w:w="662" w:type="dxa"/>
          </w:tcPr>
          <w:p w:rsidR="002452ED" w:rsidRDefault="00597C0B">
            <w:pPr>
              <w:pStyle w:val="TableParagraph"/>
              <w:spacing w:line="215" w:lineRule="exact"/>
              <w:ind w:left="74" w:right="135"/>
              <w:rPr>
                <w:sz w:val="20"/>
              </w:rPr>
            </w:pPr>
            <w:r>
              <w:rPr>
                <w:sz w:val="20"/>
              </w:rPr>
              <w:t>+ 0,5</w:t>
            </w:r>
          </w:p>
        </w:tc>
        <w:tc>
          <w:tcPr>
            <w:tcW w:w="884" w:type="dxa"/>
          </w:tcPr>
          <w:p w:rsidR="002452ED" w:rsidRDefault="00597C0B">
            <w:pPr>
              <w:pStyle w:val="TableParagraph"/>
              <w:spacing w:line="215" w:lineRule="exact"/>
              <w:ind w:left="43" w:right="49"/>
              <w:rPr>
                <w:sz w:val="20"/>
              </w:rPr>
            </w:pPr>
            <w:r>
              <w:rPr>
                <w:sz w:val="20"/>
              </w:rPr>
              <w:t>+ 1</w:t>
            </w:r>
          </w:p>
        </w:tc>
        <w:tc>
          <w:tcPr>
            <w:tcW w:w="994" w:type="dxa"/>
          </w:tcPr>
          <w:p w:rsidR="002452ED" w:rsidRDefault="00597C0B">
            <w:pPr>
              <w:pStyle w:val="TableParagraph"/>
              <w:spacing w:line="215" w:lineRule="exact"/>
              <w:ind w:left="53" w:right="50"/>
              <w:rPr>
                <w:sz w:val="20"/>
              </w:rPr>
            </w:pPr>
            <w:r>
              <w:rPr>
                <w:sz w:val="20"/>
              </w:rPr>
              <w:t>+ 1,5</w:t>
            </w:r>
          </w:p>
        </w:tc>
        <w:tc>
          <w:tcPr>
            <w:tcW w:w="996" w:type="dxa"/>
          </w:tcPr>
          <w:p w:rsidR="002452ED" w:rsidRDefault="00597C0B">
            <w:pPr>
              <w:pStyle w:val="TableParagraph"/>
              <w:spacing w:line="215" w:lineRule="exact"/>
              <w:ind w:left="53" w:right="50"/>
              <w:rPr>
                <w:sz w:val="20"/>
              </w:rPr>
            </w:pPr>
            <w:r>
              <w:rPr>
                <w:sz w:val="20"/>
              </w:rPr>
              <w:t>+ 2</w:t>
            </w:r>
          </w:p>
        </w:tc>
        <w:tc>
          <w:tcPr>
            <w:tcW w:w="995" w:type="dxa"/>
          </w:tcPr>
          <w:p w:rsidR="002452ED" w:rsidRDefault="00597C0B">
            <w:pPr>
              <w:pStyle w:val="TableParagraph"/>
              <w:spacing w:line="215" w:lineRule="exact"/>
              <w:ind w:left="56" w:right="47"/>
              <w:rPr>
                <w:sz w:val="20"/>
              </w:rPr>
            </w:pPr>
            <w:r>
              <w:rPr>
                <w:sz w:val="20"/>
              </w:rPr>
              <w:t>+ 2</w:t>
            </w:r>
          </w:p>
        </w:tc>
        <w:tc>
          <w:tcPr>
            <w:tcW w:w="1085" w:type="dxa"/>
          </w:tcPr>
          <w:p w:rsidR="002452ED" w:rsidRDefault="00597C0B">
            <w:pPr>
              <w:pStyle w:val="TableParagraph"/>
              <w:spacing w:line="215" w:lineRule="exact"/>
              <w:ind w:left="260" w:right="372"/>
              <w:rPr>
                <w:sz w:val="20"/>
              </w:rPr>
            </w:pPr>
            <w:r>
              <w:rPr>
                <w:sz w:val="20"/>
              </w:rPr>
              <w:t>+ 2,5</w:t>
            </w:r>
          </w:p>
        </w:tc>
      </w:tr>
    </w:tbl>
    <w:p w:rsidR="002452ED" w:rsidRDefault="00597C0B">
      <w:pPr>
        <w:spacing w:before="39"/>
        <w:ind w:left="273"/>
        <w:rPr>
          <w:sz w:val="20"/>
        </w:rPr>
      </w:pPr>
      <w:r>
        <w:rPr>
          <w:sz w:val="20"/>
        </w:rPr>
        <w:t>*) Matka s vrhom mláďat do šiestich týždňov ich veku sa posudzuje ako jedno zviera.</w:t>
      </w:r>
    </w:p>
    <w:p w:rsidR="002452ED" w:rsidRDefault="002452ED">
      <w:pPr>
        <w:pStyle w:val="Zkladntext"/>
      </w:pPr>
    </w:p>
    <w:p w:rsidR="002452ED" w:rsidRDefault="002452ED">
      <w:pPr>
        <w:pStyle w:val="Zkladntext"/>
      </w:pPr>
    </w:p>
    <w:p w:rsidR="002452ED" w:rsidRDefault="002452ED">
      <w:pPr>
        <w:pStyle w:val="Zkladntext"/>
        <w:spacing w:before="7"/>
        <w:rPr>
          <w:sz w:val="20"/>
        </w:rPr>
      </w:pPr>
    </w:p>
    <w:p w:rsidR="002452ED" w:rsidRDefault="00597C0B">
      <w:pPr>
        <w:pStyle w:val="Nadpis4"/>
        <w:ind w:left="80"/>
      </w:pPr>
      <w:r>
        <w:t>Spoločné a záverečné ustanovenia</w:t>
      </w:r>
    </w:p>
    <w:p w:rsidR="002452ED" w:rsidRDefault="002452ED">
      <w:pPr>
        <w:pStyle w:val="Zkladntext"/>
        <w:spacing w:before="8"/>
        <w:rPr>
          <w:b/>
          <w:sz w:val="33"/>
        </w:rPr>
      </w:pPr>
    </w:p>
    <w:p w:rsidR="002452ED" w:rsidRDefault="00597C0B" w:rsidP="00210897">
      <w:pPr>
        <w:pStyle w:val="Odsekzoznamu"/>
        <w:numPr>
          <w:ilvl w:val="0"/>
          <w:numId w:val="1"/>
        </w:numPr>
        <w:tabs>
          <w:tab w:val="left" w:pos="624"/>
        </w:tabs>
        <w:ind w:hanging="421"/>
        <w:jc w:val="both"/>
      </w:pPr>
      <w:r>
        <w:t xml:space="preserve">Toto všeobecne záväzné nariadenie schválilo Obecné zastupiteľstvo obce </w:t>
      </w:r>
      <w:r w:rsidR="00D4542A">
        <w:t>Dubno</w:t>
      </w:r>
      <w:r>
        <w:t xml:space="preserve"> dňa</w:t>
      </w:r>
      <w:r>
        <w:rPr>
          <w:spacing w:val="-14"/>
        </w:rPr>
        <w:t xml:space="preserve"> </w:t>
      </w:r>
      <w:r w:rsidR="00210897">
        <w:t>18.11.2022</w:t>
      </w:r>
      <w:r>
        <w:t>.</w:t>
      </w:r>
    </w:p>
    <w:p w:rsidR="002452ED" w:rsidRDefault="00597C0B">
      <w:pPr>
        <w:pStyle w:val="Odsekzoznamu"/>
        <w:numPr>
          <w:ilvl w:val="0"/>
          <w:numId w:val="1"/>
        </w:numPr>
        <w:tabs>
          <w:tab w:val="left" w:pos="624"/>
        </w:tabs>
        <w:spacing w:line="249" w:lineRule="exact"/>
        <w:ind w:hanging="421"/>
        <w:jc w:val="both"/>
      </w:pPr>
      <w:r>
        <w:t>Toto všeobecne záväzné nariadenie nadobúda účinnosť dňom</w:t>
      </w:r>
      <w:r>
        <w:rPr>
          <w:spacing w:val="-9"/>
        </w:rPr>
        <w:t xml:space="preserve"> </w:t>
      </w:r>
      <w:r w:rsidR="00D4542A">
        <w:t>01.01.2023</w:t>
      </w:r>
      <w:bookmarkStart w:id="0" w:name="_GoBack"/>
      <w:bookmarkEnd w:id="0"/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pStyle w:val="Zkladntext"/>
        <w:rPr>
          <w:sz w:val="24"/>
        </w:rPr>
      </w:pPr>
    </w:p>
    <w:p w:rsidR="002452ED" w:rsidRDefault="00597C0B">
      <w:pPr>
        <w:pStyle w:val="Zkladntext"/>
        <w:spacing w:before="202"/>
        <w:ind w:left="251"/>
      </w:pPr>
      <w:r>
        <w:t>V</w:t>
      </w:r>
      <w:r w:rsidR="00D4542A">
        <w:t xml:space="preserve"> Dubne </w:t>
      </w:r>
      <w:r>
        <w:t xml:space="preserve">, dňa </w:t>
      </w:r>
      <w:r w:rsidR="00210897">
        <w:t>18.11.2022</w:t>
      </w:r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pStyle w:val="Zkladntext"/>
        <w:rPr>
          <w:sz w:val="24"/>
        </w:rPr>
      </w:pPr>
    </w:p>
    <w:p w:rsidR="002452ED" w:rsidRDefault="002452ED">
      <w:pPr>
        <w:pStyle w:val="Zkladntext"/>
        <w:spacing w:before="11"/>
        <w:rPr>
          <w:sz w:val="20"/>
        </w:rPr>
      </w:pPr>
    </w:p>
    <w:p w:rsidR="002452ED" w:rsidRDefault="00597C0B">
      <w:pPr>
        <w:pStyle w:val="Zkladntext"/>
        <w:ind w:left="5753"/>
        <w:jc w:val="center"/>
      </w:pPr>
      <w:r>
        <w:t>..........................................</w:t>
      </w:r>
    </w:p>
    <w:p w:rsidR="002452ED" w:rsidRDefault="00D4542A" w:rsidP="005E7D9F">
      <w:pPr>
        <w:pStyle w:val="Zkladntext"/>
        <w:spacing w:before="69"/>
        <w:ind w:left="5749"/>
        <w:jc w:val="center"/>
        <w:sectPr w:rsidR="002452ED">
          <w:pgSz w:w="11910" w:h="16840"/>
          <w:pgMar w:top="1580" w:right="1300" w:bottom="280" w:left="1220" w:header="708" w:footer="708" w:gutter="0"/>
          <w:cols w:space="708"/>
        </w:sectPr>
      </w:pPr>
      <w:r>
        <w:t>Alexandra Farkašová –</w:t>
      </w:r>
      <w:r w:rsidR="005E7D9F">
        <w:t xml:space="preserve"> starostka</w:t>
      </w:r>
    </w:p>
    <w:p w:rsidR="002452ED" w:rsidRDefault="002452ED">
      <w:pPr>
        <w:pStyle w:val="Zkladntext"/>
        <w:spacing w:before="3"/>
        <w:rPr>
          <w:sz w:val="26"/>
        </w:rPr>
      </w:pPr>
    </w:p>
    <w:p w:rsidR="002452ED" w:rsidRDefault="00597C0B">
      <w:pPr>
        <w:pStyle w:val="Zkladntext"/>
        <w:spacing w:before="110"/>
        <w:ind w:left="196"/>
      </w:pPr>
      <w:r>
        <w:rPr>
          <w:i/>
          <w:vertAlign w:val="superscript"/>
        </w:rPr>
        <w:t>1</w:t>
      </w:r>
      <w:r>
        <w:rPr>
          <w:i/>
        </w:rPr>
        <w:t xml:space="preserve">) </w:t>
      </w:r>
      <w:r>
        <w:t>§ 24 a 25 Trestného zákona.</w:t>
      </w:r>
    </w:p>
    <w:p w:rsidR="002452ED" w:rsidRDefault="00597C0B">
      <w:pPr>
        <w:pStyle w:val="Nadpis2"/>
        <w:spacing w:before="52"/>
        <w:ind w:right="1131"/>
      </w:pPr>
      <w:r>
        <w:rPr>
          <w:i/>
          <w:vertAlign w:val="superscript"/>
        </w:rPr>
        <w:t>2</w:t>
      </w:r>
      <w:r>
        <w:rPr>
          <w:i/>
        </w:rPr>
        <w:t>)</w:t>
      </w:r>
      <w:r>
        <w:t>§ 25 zákona č. 447/2008 Z. z. o peňažných príspevkoch na kompenzáciu ťažkého zdravotného postihnutia a o zmene a doplnení niektorých zákonov.</w:t>
      </w:r>
    </w:p>
    <w:p w:rsidR="002452ED" w:rsidRDefault="00597C0B">
      <w:pPr>
        <w:pStyle w:val="Zkladntext"/>
        <w:spacing w:before="105" w:line="302" w:lineRule="auto"/>
        <w:ind w:left="196" w:right="175"/>
      </w:pPr>
      <w:r>
        <w:rPr>
          <w:i/>
          <w:vertAlign w:val="superscript"/>
        </w:rPr>
        <w:t>3</w:t>
      </w:r>
      <w:r>
        <w:rPr>
          <w:i/>
        </w:rPr>
        <w:t xml:space="preserve">) </w:t>
      </w:r>
      <w:r>
        <w:t>Zákon č. 473/2005 Z. z. o poskytovaní služieb v oblasti súkromnej bezpečnosti a o zmene a doplnení niektorých zákonov (zákon o súkromnej bezpečnosti) v znení neskorších predpisov.</w:t>
      </w:r>
    </w:p>
    <w:p w:rsidR="002452ED" w:rsidRDefault="00597C0B">
      <w:pPr>
        <w:pStyle w:val="Nadpis2"/>
        <w:spacing w:line="264" w:lineRule="exact"/>
      </w:pPr>
      <w:r>
        <w:rPr>
          <w:i/>
          <w:vertAlign w:val="superscript"/>
        </w:rPr>
        <w:t>4</w:t>
      </w:r>
      <w:r>
        <w:rPr>
          <w:i/>
        </w:rPr>
        <w:t xml:space="preserve">) </w:t>
      </w:r>
      <w:r>
        <w:t>Zákon Národnej rady Slovenskej republiky č. 42/1994 Z. z. o civilnej ochrane</w:t>
      </w:r>
    </w:p>
    <w:p w:rsidR="002452ED" w:rsidRDefault="00597C0B">
      <w:pPr>
        <w:ind w:left="263"/>
        <w:rPr>
          <w:sz w:val="24"/>
        </w:rPr>
      </w:pPr>
      <w:r>
        <w:rPr>
          <w:sz w:val="24"/>
        </w:rPr>
        <w:t>obyvateľstva v znení neskorších predpisov.</w:t>
      </w:r>
    </w:p>
    <w:p w:rsidR="002452ED" w:rsidRDefault="00597C0B">
      <w:pPr>
        <w:pStyle w:val="Zkladntext"/>
        <w:spacing w:before="60"/>
        <w:ind w:left="263"/>
      </w:pPr>
      <w:r>
        <w:rPr>
          <w:i/>
          <w:vertAlign w:val="superscript"/>
        </w:rPr>
        <w:t>5</w:t>
      </w:r>
      <w:r>
        <w:rPr>
          <w:i/>
        </w:rPr>
        <w:t xml:space="preserve">) </w:t>
      </w:r>
      <w:r>
        <w:t>§ 7 ods. 1 písm. c) zákona o</w:t>
      </w:r>
      <w:r>
        <w:rPr>
          <w:spacing w:val="2"/>
        </w:rPr>
        <w:t xml:space="preserve"> </w:t>
      </w:r>
      <w:r>
        <w:t>psoch</w:t>
      </w:r>
    </w:p>
    <w:p w:rsidR="002452ED" w:rsidRDefault="00597C0B">
      <w:pPr>
        <w:pStyle w:val="Zkladntext"/>
        <w:spacing w:before="68"/>
        <w:ind w:left="263"/>
      </w:pPr>
      <w:r>
        <w:rPr>
          <w:i/>
          <w:vertAlign w:val="superscript"/>
        </w:rPr>
        <w:t>6</w:t>
      </w:r>
      <w:r>
        <w:rPr>
          <w:i/>
        </w:rPr>
        <w:t xml:space="preserve">) </w:t>
      </w:r>
      <w:r>
        <w:t>§ 7 ods. 2 písm. d) zákona o</w:t>
      </w:r>
      <w:r>
        <w:rPr>
          <w:spacing w:val="1"/>
        </w:rPr>
        <w:t xml:space="preserve"> </w:t>
      </w:r>
      <w:r>
        <w:t>psoch</w:t>
      </w:r>
    </w:p>
    <w:p w:rsidR="002452ED" w:rsidRDefault="00597C0B">
      <w:pPr>
        <w:pStyle w:val="Zkladntext"/>
        <w:spacing w:before="67"/>
        <w:ind w:left="263"/>
      </w:pPr>
      <w:r>
        <w:rPr>
          <w:i/>
          <w:vertAlign w:val="superscript"/>
        </w:rPr>
        <w:t>7</w:t>
      </w:r>
      <w:r>
        <w:rPr>
          <w:i/>
        </w:rPr>
        <w:t xml:space="preserve">) </w:t>
      </w:r>
      <w:r>
        <w:t>§ 7 ods. 1 písm. e) zákona o</w:t>
      </w:r>
      <w:r>
        <w:rPr>
          <w:spacing w:val="1"/>
        </w:rPr>
        <w:t xml:space="preserve"> </w:t>
      </w:r>
      <w:r>
        <w:t>psoch</w:t>
      </w:r>
    </w:p>
    <w:p w:rsidR="002452ED" w:rsidRDefault="00597C0B">
      <w:pPr>
        <w:pStyle w:val="Zkladntext"/>
        <w:spacing w:before="66"/>
        <w:ind w:left="263"/>
      </w:pPr>
      <w:r>
        <w:rPr>
          <w:i/>
          <w:vertAlign w:val="superscript"/>
        </w:rPr>
        <w:t>8</w:t>
      </w:r>
      <w:r>
        <w:rPr>
          <w:i/>
        </w:rPr>
        <w:t xml:space="preserve">) </w:t>
      </w:r>
      <w:r>
        <w:t>§ 7 ods. 1 písm. c ) zákona o psoch §7 ods.2 písm. c) zákona o psoch</w:t>
      </w:r>
    </w:p>
    <w:sectPr w:rsidR="002452ED">
      <w:pgSz w:w="11910" w:h="16840"/>
      <w:pgMar w:top="158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4BE"/>
    <w:multiLevelType w:val="hybridMultilevel"/>
    <w:tmpl w:val="5212D39E"/>
    <w:lvl w:ilvl="0" w:tplc="EFAC3238">
      <w:start w:val="1"/>
      <w:numFmt w:val="lowerLetter"/>
      <w:lvlText w:val="%1)"/>
      <w:lvlJc w:val="left"/>
      <w:pPr>
        <w:ind w:left="42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7FA434A">
      <w:numFmt w:val="bullet"/>
      <w:lvlText w:val="•"/>
      <w:lvlJc w:val="left"/>
      <w:pPr>
        <w:ind w:left="1316" w:hanging="228"/>
      </w:pPr>
      <w:rPr>
        <w:rFonts w:hint="default"/>
        <w:lang w:val="sk-SK" w:eastAsia="en-US" w:bidi="ar-SA"/>
      </w:rPr>
    </w:lvl>
    <w:lvl w:ilvl="2" w:tplc="E522F8B8">
      <w:numFmt w:val="bullet"/>
      <w:lvlText w:val="•"/>
      <w:lvlJc w:val="left"/>
      <w:pPr>
        <w:ind w:left="2213" w:hanging="228"/>
      </w:pPr>
      <w:rPr>
        <w:rFonts w:hint="default"/>
        <w:lang w:val="sk-SK" w:eastAsia="en-US" w:bidi="ar-SA"/>
      </w:rPr>
    </w:lvl>
    <w:lvl w:ilvl="3" w:tplc="45703C2A">
      <w:numFmt w:val="bullet"/>
      <w:lvlText w:val="•"/>
      <w:lvlJc w:val="left"/>
      <w:pPr>
        <w:ind w:left="3109" w:hanging="228"/>
      </w:pPr>
      <w:rPr>
        <w:rFonts w:hint="default"/>
        <w:lang w:val="sk-SK" w:eastAsia="en-US" w:bidi="ar-SA"/>
      </w:rPr>
    </w:lvl>
    <w:lvl w:ilvl="4" w:tplc="A496B772">
      <w:numFmt w:val="bullet"/>
      <w:lvlText w:val="•"/>
      <w:lvlJc w:val="left"/>
      <w:pPr>
        <w:ind w:left="4006" w:hanging="228"/>
      </w:pPr>
      <w:rPr>
        <w:rFonts w:hint="default"/>
        <w:lang w:val="sk-SK" w:eastAsia="en-US" w:bidi="ar-SA"/>
      </w:rPr>
    </w:lvl>
    <w:lvl w:ilvl="5" w:tplc="332ECCDC">
      <w:numFmt w:val="bullet"/>
      <w:lvlText w:val="•"/>
      <w:lvlJc w:val="left"/>
      <w:pPr>
        <w:ind w:left="4903" w:hanging="228"/>
      </w:pPr>
      <w:rPr>
        <w:rFonts w:hint="default"/>
        <w:lang w:val="sk-SK" w:eastAsia="en-US" w:bidi="ar-SA"/>
      </w:rPr>
    </w:lvl>
    <w:lvl w:ilvl="6" w:tplc="C8A4E712">
      <w:numFmt w:val="bullet"/>
      <w:lvlText w:val="•"/>
      <w:lvlJc w:val="left"/>
      <w:pPr>
        <w:ind w:left="5799" w:hanging="228"/>
      </w:pPr>
      <w:rPr>
        <w:rFonts w:hint="default"/>
        <w:lang w:val="sk-SK" w:eastAsia="en-US" w:bidi="ar-SA"/>
      </w:rPr>
    </w:lvl>
    <w:lvl w:ilvl="7" w:tplc="3E5844D2">
      <w:numFmt w:val="bullet"/>
      <w:lvlText w:val="•"/>
      <w:lvlJc w:val="left"/>
      <w:pPr>
        <w:ind w:left="6696" w:hanging="228"/>
      </w:pPr>
      <w:rPr>
        <w:rFonts w:hint="default"/>
        <w:lang w:val="sk-SK" w:eastAsia="en-US" w:bidi="ar-SA"/>
      </w:rPr>
    </w:lvl>
    <w:lvl w:ilvl="8" w:tplc="7D082E94">
      <w:numFmt w:val="bullet"/>
      <w:lvlText w:val="•"/>
      <w:lvlJc w:val="left"/>
      <w:pPr>
        <w:ind w:left="7593" w:hanging="228"/>
      </w:pPr>
      <w:rPr>
        <w:rFonts w:hint="default"/>
        <w:lang w:val="sk-SK" w:eastAsia="en-US" w:bidi="ar-SA"/>
      </w:rPr>
    </w:lvl>
  </w:abstractNum>
  <w:abstractNum w:abstractNumId="1" w15:restartNumberingAfterBreak="0">
    <w:nsid w:val="169D426E"/>
    <w:multiLevelType w:val="hybridMultilevel"/>
    <w:tmpl w:val="95A8CBEA"/>
    <w:lvl w:ilvl="0" w:tplc="7C5A15B6">
      <w:start w:val="1"/>
      <w:numFmt w:val="decimal"/>
      <w:lvlText w:val="%1."/>
      <w:lvlJc w:val="left"/>
      <w:pPr>
        <w:ind w:left="19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412A4348">
      <w:numFmt w:val="bullet"/>
      <w:lvlText w:val="•"/>
      <w:lvlJc w:val="left"/>
      <w:pPr>
        <w:ind w:left="1118" w:hanging="250"/>
      </w:pPr>
      <w:rPr>
        <w:rFonts w:hint="default"/>
        <w:lang w:val="sk-SK" w:eastAsia="en-US" w:bidi="ar-SA"/>
      </w:rPr>
    </w:lvl>
    <w:lvl w:ilvl="2" w:tplc="A2448D42">
      <w:numFmt w:val="bullet"/>
      <w:lvlText w:val="•"/>
      <w:lvlJc w:val="left"/>
      <w:pPr>
        <w:ind w:left="2037" w:hanging="250"/>
      </w:pPr>
      <w:rPr>
        <w:rFonts w:hint="default"/>
        <w:lang w:val="sk-SK" w:eastAsia="en-US" w:bidi="ar-SA"/>
      </w:rPr>
    </w:lvl>
    <w:lvl w:ilvl="3" w:tplc="95324174">
      <w:numFmt w:val="bullet"/>
      <w:lvlText w:val="•"/>
      <w:lvlJc w:val="left"/>
      <w:pPr>
        <w:ind w:left="2955" w:hanging="250"/>
      </w:pPr>
      <w:rPr>
        <w:rFonts w:hint="default"/>
        <w:lang w:val="sk-SK" w:eastAsia="en-US" w:bidi="ar-SA"/>
      </w:rPr>
    </w:lvl>
    <w:lvl w:ilvl="4" w:tplc="88268C7C">
      <w:numFmt w:val="bullet"/>
      <w:lvlText w:val="•"/>
      <w:lvlJc w:val="left"/>
      <w:pPr>
        <w:ind w:left="3874" w:hanging="250"/>
      </w:pPr>
      <w:rPr>
        <w:rFonts w:hint="default"/>
        <w:lang w:val="sk-SK" w:eastAsia="en-US" w:bidi="ar-SA"/>
      </w:rPr>
    </w:lvl>
    <w:lvl w:ilvl="5" w:tplc="DFBE1976">
      <w:numFmt w:val="bullet"/>
      <w:lvlText w:val="•"/>
      <w:lvlJc w:val="left"/>
      <w:pPr>
        <w:ind w:left="4793" w:hanging="250"/>
      </w:pPr>
      <w:rPr>
        <w:rFonts w:hint="default"/>
        <w:lang w:val="sk-SK" w:eastAsia="en-US" w:bidi="ar-SA"/>
      </w:rPr>
    </w:lvl>
    <w:lvl w:ilvl="6" w:tplc="2DFEDEE4">
      <w:numFmt w:val="bullet"/>
      <w:lvlText w:val="•"/>
      <w:lvlJc w:val="left"/>
      <w:pPr>
        <w:ind w:left="5711" w:hanging="250"/>
      </w:pPr>
      <w:rPr>
        <w:rFonts w:hint="default"/>
        <w:lang w:val="sk-SK" w:eastAsia="en-US" w:bidi="ar-SA"/>
      </w:rPr>
    </w:lvl>
    <w:lvl w:ilvl="7" w:tplc="8F924936">
      <w:numFmt w:val="bullet"/>
      <w:lvlText w:val="•"/>
      <w:lvlJc w:val="left"/>
      <w:pPr>
        <w:ind w:left="6630" w:hanging="250"/>
      </w:pPr>
      <w:rPr>
        <w:rFonts w:hint="default"/>
        <w:lang w:val="sk-SK" w:eastAsia="en-US" w:bidi="ar-SA"/>
      </w:rPr>
    </w:lvl>
    <w:lvl w:ilvl="8" w:tplc="E8ACB0A8">
      <w:numFmt w:val="bullet"/>
      <w:lvlText w:val="•"/>
      <w:lvlJc w:val="left"/>
      <w:pPr>
        <w:ind w:left="7549" w:hanging="250"/>
      </w:pPr>
      <w:rPr>
        <w:rFonts w:hint="default"/>
        <w:lang w:val="sk-SK" w:eastAsia="en-US" w:bidi="ar-SA"/>
      </w:rPr>
    </w:lvl>
  </w:abstractNum>
  <w:abstractNum w:abstractNumId="2" w15:restartNumberingAfterBreak="0">
    <w:nsid w:val="1A72459C"/>
    <w:multiLevelType w:val="hybridMultilevel"/>
    <w:tmpl w:val="6C3E1A40"/>
    <w:lvl w:ilvl="0" w:tplc="5516A028">
      <w:start w:val="1"/>
      <w:numFmt w:val="lowerLetter"/>
      <w:lvlText w:val="%1)"/>
      <w:lvlJc w:val="left"/>
      <w:pPr>
        <w:ind w:left="19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C7C9468">
      <w:numFmt w:val="bullet"/>
      <w:lvlText w:val="•"/>
      <w:lvlJc w:val="left"/>
      <w:pPr>
        <w:ind w:left="1118" w:hanging="240"/>
      </w:pPr>
      <w:rPr>
        <w:rFonts w:hint="default"/>
        <w:lang w:val="sk-SK" w:eastAsia="en-US" w:bidi="ar-SA"/>
      </w:rPr>
    </w:lvl>
    <w:lvl w:ilvl="2" w:tplc="FDC62CB2">
      <w:numFmt w:val="bullet"/>
      <w:lvlText w:val="•"/>
      <w:lvlJc w:val="left"/>
      <w:pPr>
        <w:ind w:left="2037" w:hanging="240"/>
      </w:pPr>
      <w:rPr>
        <w:rFonts w:hint="default"/>
        <w:lang w:val="sk-SK" w:eastAsia="en-US" w:bidi="ar-SA"/>
      </w:rPr>
    </w:lvl>
    <w:lvl w:ilvl="3" w:tplc="13C02FDA">
      <w:numFmt w:val="bullet"/>
      <w:lvlText w:val="•"/>
      <w:lvlJc w:val="left"/>
      <w:pPr>
        <w:ind w:left="2955" w:hanging="240"/>
      </w:pPr>
      <w:rPr>
        <w:rFonts w:hint="default"/>
        <w:lang w:val="sk-SK" w:eastAsia="en-US" w:bidi="ar-SA"/>
      </w:rPr>
    </w:lvl>
    <w:lvl w:ilvl="4" w:tplc="3BACB62E">
      <w:numFmt w:val="bullet"/>
      <w:lvlText w:val="•"/>
      <w:lvlJc w:val="left"/>
      <w:pPr>
        <w:ind w:left="3874" w:hanging="240"/>
      </w:pPr>
      <w:rPr>
        <w:rFonts w:hint="default"/>
        <w:lang w:val="sk-SK" w:eastAsia="en-US" w:bidi="ar-SA"/>
      </w:rPr>
    </w:lvl>
    <w:lvl w:ilvl="5" w:tplc="71B46EB8">
      <w:numFmt w:val="bullet"/>
      <w:lvlText w:val="•"/>
      <w:lvlJc w:val="left"/>
      <w:pPr>
        <w:ind w:left="4793" w:hanging="240"/>
      </w:pPr>
      <w:rPr>
        <w:rFonts w:hint="default"/>
        <w:lang w:val="sk-SK" w:eastAsia="en-US" w:bidi="ar-SA"/>
      </w:rPr>
    </w:lvl>
    <w:lvl w:ilvl="6" w:tplc="0E5ADE18">
      <w:numFmt w:val="bullet"/>
      <w:lvlText w:val="•"/>
      <w:lvlJc w:val="left"/>
      <w:pPr>
        <w:ind w:left="5711" w:hanging="240"/>
      </w:pPr>
      <w:rPr>
        <w:rFonts w:hint="default"/>
        <w:lang w:val="sk-SK" w:eastAsia="en-US" w:bidi="ar-SA"/>
      </w:rPr>
    </w:lvl>
    <w:lvl w:ilvl="7" w:tplc="CA885920">
      <w:numFmt w:val="bullet"/>
      <w:lvlText w:val="•"/>
      <w:lvlJc w:val="left"/>
      <w:pPr>
        <w:ind w:left="6630" w:hanging="240"/>
      </w:pPr>
      <w:rPr>
        <w:rFonts w:hint="default"/>
        <w:lang w:val="sk-SK" w:eastAsia="en-US" w:bidi="ar-SA"/>
      </w:rPr>
    </w:lvl>
    <w:lvl w:ilvl="8" w:tplc="BBCC0E18">
      <w:numFmt w:val="bullet"/>
      <w:lvlText w:val="•"/>
      <w:lvlJc w:val="left"/>
      <w:pPr>
        <w:ind w:left="7549" w:hanging="240"/>
      </w:pPr>
      <w:rPr>
        <w:rFonts w:hint="default"/>
        <w:lang w:val="sk-SK" w:eastAsia="en-US" w:bidi="ar-SA"/>
      </w:rPr>
    </w:lvl>
  </w:abstractNum>
  <w:abstractNum w:abstractNumId="3" w15:restartNumberingAfterBreak="0">
    <w:nsid w:val="2B767970"/>
    <w:multiLevelType w:val="hybridMultilevel"/>
    <w:tmpl w:val="0810A4F6"/>
    <w:lvl w:ilvl="0" w:tplc="0A584F4A">
      <w:start w:val="1"/>
      <w:numFmt w:val="decimal"/>
      <w:lvlText w:val="%1."/>
      <w:lvlJc w:val="left"/>
      <w:pPr>
        <w:ind w:left="41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48044992">
      <w:numFmt w:val="bullet"/>
      <w:lvlText w:val="•"/>
      <w:lvlJc w:val="left"/>
      <w:pPr>
        <w:ind w:left="1316" w:hanging="221"/>
      </w:pPr>
      <w:rPr>
        <w:rFonts w:hint="default"/>
        <w:lang w:val="sk-SK" w:eastAsia="en-US" w:bidi="ar-SA"/>
      </w:rPr>
    </w:lvl>
    <w:lvl w:ilvl="2" w:tplc="E63E7DA2">
      <w:numFmt w:val="bullet"/>
      <w:lvlText w:val="•"/>
      <w:lvlJc w:val="left"/>
      <w:pPr>
        <w:ind w:left="2213" w:hanging="221"/>
      </w:pPr>
      <w:rPr>
        <w:rFonts w:hint="default"/>
        <w:lang w:val="sk-SK" w:eastAsia="en-US" w:bidi="ar-SA"/>
      </w:rPr>
    </w:lvl>
    <w:lvl w:ilvl="3" w:tplc="19BEECD4">
      <w:numFmt w:val="bullet"/>
      <w:lvlText w:val="•"/>
      <w:lvlJc w:val="left"/>
      <w:pPr>
        <w:ind w:left="3109" w:hanging="221"/>
      </w:pPr>
      <w:rPr>
        <w:rFonts w:hint="default"/>
        <w:lang w:val="sk-SK" w:eastAsia="en-US" w:bidi="ar-SA"/>
      </w:rPr>
    </w:lvl>
    <w:lvl w:ilvl="4" w:tplc="1CB49654">
      <w:numFmt w:val="bullet"/>
      <w:lvlText w:val="•"/>
      <w:lvlJc w:val="left"/>
      <w:pPr>
        <w:ind w:left="4006" w:hanging="221"/>
      </w:pPr>
      <w:rPr>
        <w:rFonts w:hint="default"/>
        <w:lang w:val="sk-SK" w:eastAsia="en-US" w:bidi="ar-SA"/>
      </w:rPr>
    </w:lvl>
    <w:lvl w:ilvl="5" w:tplc="A48E8DE0">
      <w:numFmt w:val="bullet"/>
      <w:lvlText w:val="•"/>
      <w:lvlJc w:val="left"/>
      <w:pPr>
        <w:ind w:left="4903" w:hanging="221"/>
      </w:pPr>
      <w:rPr>
        <w:rFonts w:hint="default"/>
        <w:lang w:val="sk-SK" w:eastAsia="en-US" w:bidi="ar-SA"/>
      </w:rPr>
    </w:lvl>
    <w:lvl w:ilvl="6" w:tplc="6322A330">
      <w:numFmt w:val="bullet"/>
      <w:lvlText w:val="•"/>
      <w:lvlJc w:val="left"/>
      <w:pPr>
        <w:ind w:left="5799" w:hanging="221"/>
      </w:pPr>
      <w:rPr>
        <w:rFonts w:hint="default"/>
        <w:lang w:val="sk-SK" w:eastAsia="en-US" w:bidi="ar-SA"/>
      </w:rPr>
    </w:lvl>
    <w:lvl w:ilvl="7" w:tplc="12687D5A">
      <w:numFmt w:val="bullet"/>
      <w:lvlText w:val="•"/>
      <w:lvlJc w:val="left"/>
      <w:pPr>
        <w:ind w:left="6696" w:hanging="221"/>
      </w:pPr>
      <w:rPr>
        <w:rFonts w:hint="default"/>
        <w:lang w:val="sk-SK" w:eastAsia="en-US" w:bidi="ar-SA"/>
      </w:rPr>
    </w:lvl>
    <w:lvl w:ilvl="8" w:tplc="7136916A">
      <w:numFmt w:val="bullet"/>
      <w:lvlText w:val="•"/>
      <w:lvlJc w:val="left"/>
      <w:pPr>
        <w:ind w:left="7593" w:hanging="221"/>
      </w:pPr>
      <w:rPr>
        <w:rFonts w:hint="default"/>
        <w:lang w:val="sk-SK" w:eastAsia="en-US" w:bidi="ar-SA"/>
      </w:rPr>
    </w:lvl>
  </w:abstractNum>
  <w:abstractNum w:abstractNumId="4" w15:restartNumberingAfterBreak="0">
    <w:nsid w:val="2F076903"/>
    <w:multiLevelType w:val="hybridMultilevel"/>
    <w:tmpl w:val="C672BBB6"/>
    <w:lvl w:ilvl="0" w:tplc="CD9C913A">
      <w:start w:val="1"/>
      <w:numFmt w:val="decimal"/>
      <w:lvlText w:val="(%1)"/>
      <w:lvlJc w:val="left"/>
      <w:pPr>
        <w:ind w:left="623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EBACDA52">
      <w:numFmt w:val="bullet"/>
      <w:lvlText w:val="•"/>
      <w:lvlJc w:val="left"/>
      <w:pPr>
        <w:ind w:left="1496" w:hanging="420"/>
      </w:pPr>
      <w:rPr>
        <w:rFonts w:hint="default"/>
        <w:lang w:val="sk-SK" w:eastAsia="en-US" w:bidi="ar-SA"/>
      </w:rPr>
    </w:lvl>
    <w:lvl w:ilvl="2" w:tplc="FDC87C3E">
      <w:numFmt w:val="bullet"/>
      <w:lvlText w:val="•"/>
      <w:lvlJc w:val="left"/>
      <w:pPr>
        <w:ind w:left="2373" w:hanging="420"/>
      </w:pPr>
      <w:rPr>
        <w:rFonts w:hint="default"/>
        <w:lang w:val="sk-SK" w:eastAsia="en-US" w:bidi="ar-SA"/>
      </w:rPr>
    </w:lvl>
    <w:lvl w:ilvl="3" w:tplc="DBF4CEB4">
      <w:numFmt w:val="bullet"/>
      <w:lvlText w:val="•"/>
      <w:lvlJc w:val="left"/>
      <w:pPr>
        <w:ind w:left="3249" w:hanging="420"/>
      </w:pPr>
      <w:rPr>
        <w:rFonts w:hint="default"/>
        <w:lang w:val="sk-SK" w:eastAsia="en-US" w:bidi="ar-SA"/>
      </w:rPr>
    </w:lvl>
    <w:lvl w:ilvl="4" w:tplc="5C9651D0">
      <w:numFmt w:val="bullet"/>
      <w:lvlText w:val="•"/>
      <w:lvlJc w:val="left"/>
      <w:pPr>
        <w:ind w:left="4126" w:hanging="420"/>
      </w:pPr>
      <w:rPr>
        <w:rFonts w:hint="default"/>
        <w:lang w:val="sk-SK" w:eastAsia="en-US" w:bidi="ar-SA"/>
      </w:rPr>
    </w:lvl>
    <w:lvl w:ilvl="5" w:tplc="F68AAA9E">
      <w:numFmt w:val="bullet"/>
      <w:lvlText w:val="•"/>
      <w:lvlJc w:val="left"/>
      <w:pPr>
        <w:ind w:left="5003" w:hanging="420"/>
      </w:pPr>
      <w:rPr>
        <w:rFonts w:hint="default"/>
        <w:lang w:val="sk-SK" w:eastAsia="en-US" w:bidi="ar-SA"/>
      </w:rPr>
    </w:lvl>
    <w:lvl w:ilvl="6" w:tplc="F4DC52D6">
      <w:numFmt w:val="bullet"/>
      <w:lvlText w:val="•"/>
      <w:lvlJc w:val="left"/>
      <w:pPr>
        <w:ind w:left="5879" w:hanging="420"/>
      </w:pPr>
      <w:rPr>
        <w:rFonts w:hint="default"/>
        <w:lang w:val="sk-SK" w:eastAsia="en-US" w:bidi="ar-SA"/>
      </w:rPr>
    </w:lvl>
    <w:lvl w:ilvl="7" w:tplc="62C0F27C">
      <w:numFmt w:val="bullet"/>
      <w:lvlText w:val="•"/>
      <w:lvlJc w:val="left"/>
      <w:pPr>
        <w:ind w:left="6756" w:hanging="420"/>
      </w:pPr>
      <w:rPr>
        <w:rFonts w:hint="default"/>
        <w:lang w:val="sk-SK" w:eastAsia="en-US" w:bidi="ar-SA"/>
      </w:rPr>
    </w:lvl>
    <w:lvl w:ilvl="8" w:tplc="318AEF9C">
      <w:numFmt w:val="bullet"/>
      <w:lvlText w:val="•"/>
      <w:lvlJc w:val="left"/>
      <w:pPr>
        <w:ind w:left="7633" w:hanging="420"/>
      </w:pPr>
      <w:rPr>
        <w:rFonts w:hint="default"/>
        <w:lang w:val="sk-SK" w:eastAsia="en-US" w:bidi="ar-SA"/>
      </w:rPr>
    </w:lvl>
  </w:abstractNum>
  <w:abstractNum w:abstractNumId="5" w15:restartNumberingAfterBreak="0">
    <w:nsid w:val="33BA2044"/>
    <w:multiLevelType w:val="hybridMultilevel"/>
    <w:tmpl w:val="375E95BC"/>
    <w:lvl w:ilvl="0" w:tplc="F73674C6">
      <w:start w:val="1"/>
      <w:numFmt w:val="lowerLetter"/>
      <w:lvlText w:val="%1)"/>
      <w:lvlJc w:val="left"/>
      <w:pPr>
        <w:ind w:left="196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71A05FDE">
      <w:numFmt w:val="bullet"/>
      <w:lvlText w:val="•"/>
      <w:lvlJc w:val="left"/>
      <w:pPr>
        <w:ind w:left="1118" w:hanging="264"/>
      </w:pPr>
      <w:rPr>
        <w:rFonts w:hint="default"/>
        <w:lang w:val="sk-SK" w:eastAsia="en-US" w:bidi="ar-SA"/>
      </w:rPr>
    </w:lvl>
    <w:lvl w:ilvl="2" w:tplc="1E70067E">
      <w:numFmt w:val="bullet"/>
      <w:lvlText w:val="•"/>
      <w:lvlJc w:val="left"/>
      <w:pPr>
        <w:ind w:left="2037" w:hanging="264"/>
      </w:pPr>
      <w:rPr>
        <w:rFonts w:hint="default"/>
        <w:lang w:val="sk-SK" w:eastAsia="en-US" w:bidi="ar-SA"/>
      </w:rPr>
    </w:lvl>
    <w:lvl w:ilvl="3" w:tplc="48F6863C">
      <w:numFmt w:val="bullet"/>
      <w:lvlText w:val="•"/>
      <w:lvlJc w:val="left"/>
      <w:pPr>
        <w:ind w:left="2955" w:hanging="264"/>
      </w:pPr>
      <w:rPr>
        <w:rFonts w:hint="default"/>
        <w:lang w:val="sk-SK" w:eastAsia="en-US" w:bidi="ar-SA"/>
      </w:rPr>
    </w:lvl>
    <w:lvl w:ilvl="4" w:tplc="14BE38D6">
      <w:numFmt w:val="bullet"/>
      <w:lvlText w:val="•"/>
      <w:lvlJc w:val="left"/>
      <w:pPr>
        <w:ind w:left="3874" w:hanging="264"/>
      </w:pPr>
      <w:rPr>
        <w:rFonts w:hint="default"/>
        <w:lang w:val="sk-SK" w:eastAsia="en-US" w:bidi="ar-SA"/>
      </w:rPr>
    </w:lvl>
    <w:lvl w:ilvl="5" w:tplc="F774CCE4">
      <w:numFmt w:val="bullet"/>
      <w:lvlText w:val="•"/>
      <w:lvlJc w:val="left"/>
      <w:pPr>
        <w:ind w:left="4793" w:hanging="264"/>
      </w:pPr>
      <w:rPr>
        <w:rFonts w:hint="default"/>
        <w:lang w:val="sk-SK" w:eastAsia="en-US" w:bidi="ar-SA"/>
      </w:rPr>
    </w:lvl>
    <w:lvl w:ilvl="6" w:tplc="D832B92E">
      <w:numFmt w:val="bullet"/>
      <w:lvlText w:val="•"/>
      <w:lvlJc w:val="left"/>
      <w:pPr>
        <w:ind w:left="5711" w:hanging="264"/>
      </w:pPr>
      <w:rPr>
        <w:rFonts w:hint="default"/>
        <w:lang w:val="sk-SK" w:eastAsia="en-US" w:bidi="ar-SA"/>
      </w:rPr>
    </w:lvl>
    <w:lvl w:ilvl="7" w:tplc="CBC0019A">
      <w:numFmt w:val="bullet"/>
      <w:lvlText w:val="•"/>
      <w:lvlJc w:val="left"/>
      <w:pPr>
        <w:ind w:left="6630" w:hanging="264"/>
      </w:pPr>
      <w:rPr>
        <w:rFonts w:hint="default"/>
        <w:lang w:val="sk-SK" w:eastAsia="en-US" w:bidi="ar-SA"/>
      </w:rPr>
    </w:lvl>
    <w:lvl w:ilvl="8" w:tplc="E6D63114">
      <w:numFmt w:val="bullet"/>
      <w:lvlText w:val="•"/>
      <w:lvlJc w:val="left"/>
      <w:pPr>
        <w:ind w:left="7549" w:hanging="264"/>
      </w:pPr>
      <w:rPr>
        <w:rFonts w:hint="default"/>
        <w:lang w:val="sk-SK" w:eastAsia="en-US" w:bidi="ar-SA"/>
      </w:rPr>
    </w:lvl>
  </w:abstractNum>
  <w:abstractNum w:abstractNumId="6" w15:restartNumberingAfterBreak="0">
    <w:nsid w:val="40C45B68"/>
    <w:multiLevelType w:val="hybridMultilevel"/>
    <w:tmpl w:val="BDD4F5FA"/>
    <w:lvl w:ilvl="0" w:tplc="23087644">
      <w:start w:val="1"/>
      <w:numFmt w:val="decimal"/>
      <w:lvlText w:val="%1."/>
      <w:lvlJc w:val="left"/>
      <w:pPr>
        <w:ind w:left="196" w:hanging="252"/>
        <w:jc w:val="left"/>
      </w:pPr>
      <w:rPr>
        <w:rFonts w:hint="default"/>
        <w:w w:val="100"/>
        <w:lang w:val="sk-SK" w:eastAsia="en-US" w:bidi="ar-SA"/>
      </w:rPr>
    </w:lvl>
    <w:lvl w:ilvl="1" w:tplc="A4EA4D24">
      <w:numFmt w:val="bullet"/>
      <w:lvlText w:val="•"/>
      <w:lvlJc w:val="left"/>
      <w:pPr>
        <w:ind w:left="1118" w:hanging="252"/>
      </w:pPr>
      <w:rPr>
        <w:rFonts w:hint="default"/>
        <w:lang w:val="sk-SK" w:eastAsia="en-US" w:bidi="ar-SA"/>
      </w:rPr>
    </w:lvl>
    <w:lvl w:ilvl="2" w:tplc="F266D1EC">
      <w:numFmt w:val="bullet"/>
      <w:lvlText w:val="•"/>
      <w:lvlJc w:val="left"/>
      <w:pPr>
        <w:ind w:left="2037" w:hanging="252"/>
      </w:pPr>
      <w:rPr>
        <w:rFonts w:hint="default"/>
        <w:lang w:val="sk-SK" w:eastAsia="en-US" w:bidi="ar-SA"/>
      </w:rPr>
    </w:lvl>
    <w:lvl w:ilvl="3" w:tplc="C426A248">
      <w:numFmt w:val="bullet"/>
      <w:lvlText w:val="•"/>
      <w:lvlJc w:val="left"/>
      <w:pPr>
        <w:ind w:left="2955" w:hanging="252"/>
      </w:pPr>
      <w:rPr>
        <w:rFonts w:hint="default"/>
        <w:lang w:val="sk-SK" w:eastAsia="en-US" w:bidi="ar-SA"/>
      </w:rPr>
    </w:lvl>
    <w:lvl w:ilvl="4" w:tplc="33942CC6">
      <w:numFmt w:val="bullet"/>
      <w:lvlText w:val="•"/>
      <w:lvlJc w:val="left"/>
      <w:pPr>
        <w:ind w:left="3874" w:hanging="252"/>
      </w:pPr>
      <w:rPr>
        <w:rFonts w:hint="default"/>
        <w:lang w:val="sk-SK" w:eastAsia="en-US" w:bidi="ar-SA"/>
      </w:rPr>
    </w:lvl>
    <w:lvl w:ilvl="5" w:tplc="F7040B62">
      <w:numFmt w:val="bullet"/>
      <w:lvlText w:val="•"/>
      <w:lvlJc w:val="left"/>
      <w:pPr>
        <w:ind w:left="4793" w:hanging="252"/>
      </w:pPr>
      <w:rPr>
        <w:rFonts w:hint="default"/>
        <w:lang w:val="sk-SK" w:eastAsia="en-US" w:bidi="ar-SA"/>
      </w:rPr>
    </w:lvl>
    <w:lvl w:ilvl="6" w:tplc="F67A49C2">
      <w:numFmt w:val="bullet"/>
      <w:lvlText w:val="•"/>
      <w:lvlJc w:val="left"/>
      <w:pPr>
        <w:ind w:left="5711" w:hanging="252"/>
      </w:pPr>
      <w:rPr>
        <w:rFonts w:hint="default"/>
        <w:lang w:val="sk-SK" w:eastAsia="en-US" w:bidi="ar-SA"/>
      </w:rPr>
    </w:lvl>
    <w:lvl w:ilvl="7" w:tplc="F500876E">
      <w:numFmt w:val="bullet"/>
      <w:lvlText w:val="•"/>
      <w:lvlJc w:val="left"/>
      <w:pPr>
        <w:ind w:left="6630" w:hanging="252"/>
      </w:pPr>
      <w:rPr>
        <w:rFonts w:hint="default"/>
        <w:lang w:val="sk-SK" w:eastAsia="en-US" w:bidi="ar-SA"/>
      </w:rPr>
    </w:lvl>
    <w:lvl w:ilvl="8" w:tplc="04AC929E">
      <w:numFmt w:val="bullet"/>
      <w:lvlText w:val="•"/>
      <w:lvlJc w:val="left"/>
      <w:pPr>
        <w:ind w:left="7549" w:hanging="252"/>
      </w:pPr>
      <w:rPr>
        <w:rFonts w:hint="default"/>
        <w:lang w:val="sk-SK" w:eastAsia="en-US" w:bidi="ar-SA"/>
      </w:rPr>
    </w:lvl>
  </w:abstractNum>
  <w:abstractNum w:abstractNumId="7" w15:restartNumberingAfterBreak="0">
    <w:nsid w:val="504D622D"/>
    <w:multiLevelType w:val="hybridMultilevel"/>
    <w:tmpl w:val="3C169DD2"/>
    <w:lvl w:ilvl="0" w:tplc="2124B13E">
      <w:start w:val="1"/>
      <w:numFmt w:val="decimal"/>
      <w:lvlText w:val="%1."/>
      <w:lvlJc w:val="left"/>
      <w:pPr>
        <w:ind w:left="196" w:hanging="233"/>
        <w:jc w:val="left"/>
      </w:pPr>
      <w:rPr>
        <w:rFonts w:hint="default"/>
        <w:w w:val="100"/>
        <w:lang w:val="sk-SK" w:eastAsia="en-US" w:bidi="ar-SA"/>
      </w:rPr>
    </w:lvl>
    <w:lvl w:ilvl="1" w:tplc="18887A74">
      <w:numFmt w:val="bullet"/>
      <w:lvlText w:val="•"/>
      <w:lvlJc w:val="left"/>
      <w:pPr>
        <w:ind w:left="1118" w:hanging="233"/>
      </w:pPr>
      <w:rPr>
        <w:rFonts w:hint="default"/>
        <w:lang w:val="sk-SK" w:eastAsia="en-US" w:bidi="ar-SA"/>
      </w:rPr>
    </w:lvl>
    <w:lvl w:ilvl="2" w:tplc="14B81F0E">
      <w:numFmt w:val="bullet"/>
      <w:lvlText w:val="•"/>
      <w:lvlJc w:val="left"/>
      <w:pPr>
        <w:ind w:left="2037" w:hanging="233"/>
      </w:pPr>
      <w:rPr>
        <w:rFonts w:hint="default"/>
        <w:lang w:val="sk-SK" w:eastAsia="en-US" w:bidi="ar-SA"/>
      </w:rPr>
    </w:lvl>
    <w:lvl w:ilvl="3" w:tplc="B628A4D4">
      <w:numFmt w:val="bullet"/>
      <w:lvlText w:val="•"/>
      <w:lvlJc w:val="left"/>
      <w:pPr>
        <w:ind w:left="2955" w:hanging="233"/>
      </w:pPr>
      <w:rPr>
        <w:rFonts w:hint="default"/>
        <w:lang w:val="sk-SK" w:eastAsia="en-US" w:bidi="ar-SA"/>
      </w:rPr>
    </w:lvl>
    <w:lvl w:ilvl="4" w:tplc="0498A310">
      <w:numFmt w:val="bullet"/>
      <w:lvlText w:val="•"/>
      <w:lvlJc w:val="left"/>
      <w:pPr>
        <w:ind w:left="3874" w:hanging="233"/>
      </w:pPr>
      <w:rPr>
        <w:rFonts w:hint="default"/>
        <w:lang w:val="sk-SK" w:eastAsia="en-US" w:bidi="ar-SA"/>
      </w:rPr>
    </w:lvl>
    <w:lvl w:ilvl="5" w:tplc="08CA9290">
      <w:numFmt w:val="bullet"/>
      <w:lvlText w:val="•"/>
      <w:lvlJc w:val="left"/>
      <w:pPr>
        <w:ind w:left="4793" w:hanging="233"/>
      </w:pPr>
      <w:rPr>
        <w:rFonts w:hint="default"/>
        <w:lang w:val="sk-SK" w:eastAsia="en-US" w:bidi="ar-SA"/>
      </w:rPr>
    </w:lvl>
    <w:lvl w:ilvl="6" w:tplc="1BC223DE">
      <w:numFmt w:val="bullet"/>
      <w:lvlText w:val="•"/>
      <w:lvlJc w:val="left"/>
      <w:pPr>
        <w:ind w:left="5711" w:hanging="233"/>
      </w:pPr>
      <w:rPr>
        <w:rFonts w:hint="default"/>
        <w:lang w:val="sk-SK" w:eastAsia="en-US" w:bidi="ar-SA"/>
      </w:rPr>
    </w:lvl>
    <w:lvl w:ilvl="7" w:tplc="3EF49F38">
      <w:numFmt w:val="bullet"/>
      <w:lvlText w:val="•"/>
      <w:lvlJc w:val="left"/>
      <w:pPr>
        <w:ind w:left="6630" w:hanging="233"/>
      </w:pPr>
      <w:rPr>
        <w:rFonts w:hint="default"/>
        <w:lang w:val="sk-SK" w:eastAsia="en-US" w:bidi="ar-SA"/>
      </w:rPr>
    </w:lvl>
    <w:lvl w:ilvl="8" w:tplc="B98602E2">
      <w:numFmt w:val="bullet"/>
      <w:lvlText w:val="•"/>
      <w:lvlJc w:val="left"/>
      <w:pPr>
        <w:ind w:left="7549" w:hanging="233"/>
      </w:pPr>
      <w:rPr>
        <w:rFonts w:hint="default"/>
        <w:lang w:val="sk-SK" w:eastAsia="en-US" w:bidi="ar-SA"/>
      </w:rPr>
    </w:lvl>
  </w:abstractNum>
  <w:abstractNum w:abstractNumId="8" w15:restartNumberingAfterBreak="0">
    <w:nsid w:val="55FC61E4"/>
    <w:multiLevelType w:val="hybridMultilevel"/>
    <w:tmpl w:val="79A2BE26"/>
    <w:lvl w:ilvl="0" w:tplc="3F528180">
      <w:start w:val="1"/>
      <w:numFmt w:val="lowerLetter"/>
      <w:lvlText w:val="%1)"/>
      <w:lvlJc w:val="left"/>
      <w:pPr>
        <w:ind w:left="42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DD0BE30">
      <w:numFmt w:val="bullet"/>
      <w:lvlText w:val="•"/>
      <w:lvlJc w:val="left"/>
      <w:pPr>
        <w:ind w:left="1316" w:hanging="228"/>
      </w:pPr>
      <w:rPr>
        <w:rFonts w:hint="default"/>
        <w:lang w:val="sk-SK" w:eastAsia="en-US" w:bidi="ar-SA"/>
      </w:rPr>
    </w:lvl>
    <w:lvl w:ilvl="2" w:tplc="DBB66C88">
      <w:numFmt w:val="bullet"/>
      <w:lvlText w:val="•"/>
      <w:lvlJc w:val="left"/>
      <w:pPr>
        <w:ind w:left="2213" w:hanging="228"/>
      </w:pPr>
      <w:rPr>
        <w:rFonts w:hint="default"/>
        <w:lang w:val="sk-SK" w:eastAsia="en-US" w:bidi="ar-SA"/>
      </w:rPr>
    </w:lvl>
    <w:lvl w:ilvl="3" w:tplc="11DC91B4">
      <w:numFmt w:val="bullet"/>
      <w:lvlText w:val="•"/>
      <w:lvlJc w:val="left"/>
      <w:pPr>
        <w:ind w:left="3109" w:hanging="228"/>
      </w:pPr>
      <w:rPr>
        <w:rFonts w:hint="default"/>
        <w:lang w:val="sk-SK" w:eastAsia="en-US" w:bidi="ar-SA"/>
      </w:rPr>
    </w:lvl>
    <w:lvl w:ilvl="4" w:tplc="39A2771A">
      <w:numFmt w:val="bullet"/>
      <w:lvlText w:val="•"/>
      <w:lvlJc w:val="left"/>
      <w:pPr>
        <w:ind w:left="4006" w:hanging="228"/>
      </w:pPr>
      <w:rPr>
        <w:rFonts w:hint="default"/>
        <w:lang w:val="sk-SK" w:eastAsia="en-US" w:bidi="ar-SA"/>
      </w:rPr>
    </w:lvl>
    <w:lvl w:ilvl="5" w:tplc="7C380E74">
      <w:numFmt w:val="bullet"/>
      <w:lvlText w:val="•"/>
      <w:lvlJc w:val="left"/>
      <w:pPr>
        <w:ind w:left="4903" w:hanging="228"/>
      </w:pPr>
      <w:rPr>
        <w:rFonts w:hint="default"/>
        <w:lang w:val="sk-SK" w:eastAsia="en-US" w:bidi="ar-SA"/>
      </w:rPr>
    </w:lvl>
    <w:lvl w:ilvl="6" w:tplc="FCC4AB10">
      <w:numFmt w:val="bullet"/>
      <w:lvlText w:val="•"/>
      <w:lvlJc w:val="left"/>
      <w:pPr>
        <w:ind w:left="5799" w:hanging="228"/>
      </w:pPr>
      <w:rPr>
        <w:rFonts w:hint="default"/>
        <w:lang w:val="sk-SK" w:eastAsia="en-US" w:bidi="ar-SA"/>
      </w:rPr>
    </w:lvl>
    <w:lvl w:ilvl="7" w:tplc="F7203BEA">
      <w:numFmt w:val="bullet"/>
      <w:lvlText w:val="•"/>
      <w:lvlJc w:val="left"/>
      <w:pPr>
        <w:ind w:left="6696" w:hanging="228"/>
      </w:pPr>
      <w:rPr>
        <w:rFonts w:hint="default"/>
        <w:lang w:val="sk-SK" w:eastAsia="en-US" w:bidi="ar-SA"/>
      </w:rPr>
    </w:lvl>
    <w:lvl w:ilvl="8" w:tplc="DCE83F84">
      <w:numFmt w:val="bullet"/>
      <w:lvlText w:val="•"/>
      <w:lvlJc w:val="left"/>
      <w:pPr>
        <w:ind w:left="7593" w:hanging="228"/>
      </w:pPr>
      <w:rPr>
        <w:rFonts w:hint="default"/>
        <w:lang w:val="sk-SK" w:eastAsia="en-US" w:bidi="ar-SA"/>
      </w:rPr>
    </w:lvl>
  </w:abstractNum>
  <w:abstractNum w:abstractNumId="9" w15:restartNumberingAfterBreak="0">
    <w:nsid w:val="57A81655"/>
    <w:multiLevelType w:val="hybridMultilevel"/>
    <w:tmpl w:val="D81E74A0"/>
    <w:lvl w:ilvl="0" w:tplc="8CD8E6AE">
      <w:start w:val="1"/>
      <w:numFmt w:val="lowerLetter"/>
      <w:lvlText w:val="%1)"/>
      <w:lvlJc w:val="left"/>
      <w:pPr>
        <w:ind w:left="43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5742EF90">
      <w:numFmt w:val="bullet"/>
      <w:lvlText w:val=""/>
      <w:lvlJc w:val="left"/>
      <w:pPr>
        <w:ind w:left="904" w:hanging="348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0A84CEAA">
      <w:numFmt w:val="bullet"/>
      <w:lvlText w:val="•"/>
      <w:lvlJc w:val="left"/>
      <w:pPr>
        <w:ind w:left="1842" w:hanging="348"/>
      </w:pPr>
      <w:rPr>
        <w:rFonts w:hint="default"/>
        <w:lang w:val="sk-SK" w:eastAsia="en-US" w:bidi="ar-SA"/>
      </w:rPr>
    </w:lvl>
    <w:lvl w:ilvl="3" w:tplc="CC06BE40">
      <w:numFmt w:val="bullet"/>
      <w:lvlText w:val="•"/>
      <w:lvlJc w:val="left"/>
      <w:pPr>
        <w:ind w:left="2785" w:hanging="348"/>
      </w:pPr>
      <w:rPr>
        <w:rFonts w:hint="default"/>
        <w:lang w:val="sk-SK" w:eastAsia="en-US" w:bidi="ar-SA"/>
      </w:rPr>
    </w:lvl>
    <w:lvl w:ilvl="4" w:tplc="24B0B6BA">
      <w:numFmt w:val="bullet"/>
      <w:lvlText w:val="•"/>
      <w:lvlJc w:val="left"/>
      <w:pPr>
        <w:ind w:left="3728" w:hanging="348"/>
      </w:pPr>
      <w:rPr>
        <w:rFonts w:hint="default"/>
        <w:lang w:val="sk-SK" w:eastAsia="en-US" w:bidi="ar-SA"/>
      </w:rPr>
    </w:lvl>
    <w:lvl w:ilvl="5" w:tplc="9C6663F8">
      <w:numFmt w:val="bullet"/>
      <w:lvlText w:val="•"/>
      <w:lvlJc w:val="left"/>
      <w:pPr>
        <w:ind w:left="4671" w:hanging="348"/>
      </w:pPr>
      <w:rPr>
        <w:rFonts w:hint="default"/>
        <w:lang w:val="sk-SK" w:eastAsia="en-US" w:bidi="ar-SA"/>
      </w:rPr>
    </w:lvl>
    <w:lvl w:ilvl="6" w:tplc="7CFC31BE">
      <w:numFmt w:val="bullet"/>
      <w:lvlText w:val="•"/>
      <w:lvlJc w:val="left"/>
      <w:pPr>
        <w:ind w:left="5614" w:hanging="348"/>
      </w:pPr>
      <w:rPr>
        <w:rFonts w:hint="default"/>
        <w:lang w:val="sk-SK" w:eastAsia="en-US" w:bidi="ar-SA"/>
      </w:rPr>
    </w:lvl>
    <w:lvl w:ilvl="7" w:tplc="BDD4202E">
      <w:numFmt w:val="bullet"/>
      <w:lvlText w:val="•"/>
      <w:lvlJc w:val="left"/>
      <w:pPr>
        <w:ind w:left="6557" w:hanging="348"/>
      </w:pPr>
      <w:rPr>
        <w:rFonts w:hint="default"/>
        <w:lang w:val="sk-SK" w:eastAsia="en-US" w:bidi="ar-SA"/>
      </w:rPr>
    </w:lvl>
    <w:lvl w:ilvl="8" w:tplc="FA3429C6">
      <w:numFmt w:val="bullet"/>
      <w:lvlText w:val="•"/>
      <w:lvlJc w:val="left"/>
      <w:pPr>
        <w:ind w:left="7500" w:hanging="348"/>
      </w:pPr>
      <w:rPr>
        <w:rFonts w:hint="default"/>
        <w:lang w:val="sk-SK" w:eastAsia="en-US" w:bidi="ar-SA"/>
      </w:rPr>
    </w:lvl>
  </w:abstractNum>
  <w:abstractNum w:abstractNumId="10" w15:restartNumberingAfterBreak="0">
    <w:nsid w:val="617A471D"/>
    <w:multiLevelType w:val="hybridMultilevel"/>
    <w:tmpl w:val="CA84A90A"/>
    <w:lvl w:ilvl="0" w:tplc="53B0D69C">
      <w:start w:val="1"/>
      <w:numFmt w:val="decimal"/>
      <w:lvlText w:val="%1."/>
      <w:lvlJc w:val="left"/>
      <w:pPr>
        <w:ind w:left="196" w:hanging="2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C0B0A2F2">
      <w:numFmt w:val="bullet"/>
      <w:lvlText w:val="•"/>
      <w:lvlJc w:val="left"/>
      <w:pPr>
        <w:ind w:left="1118" w:hanging="233"/>
      </w:pPr>
      <w:rPr>
        <w:rFonts w:hint="default"/>
        <w:lang w:val="sk-SK" w:eastAsia="en-US" w:bidi="ar-SA"/>
      </w:rPr>
    </w:lvl>
    <w:lvl w:ilvl="2" w:tplc="BA6E994C">
      <w:numFmt w:val="bullet"/>
      <w:lvlText w:val="•"/>
      <w:lvlJc w:val="left"/>
      <w:pPr>
        <w:ind w:left="2037" w:hanging="233"/>
      </w:pPr>
      <w:rPr>
        <w:rFonts w:hint="default"/>
        <w:lang w:val="sk-SK" w:eastAsia="en-US" w:bidi="ar-SA"/>
      </w:rPr>
    </w:lvl>
    <w:lvl w:ilvl="3" w:tplc="68144746">
      <w:numFmt w:val="bullet"/>
      <w:lvlText w:val="•"/>
      <w:lvlJc w:val="left"/>
      <w:pPr>
        <w:ind w:left="2955" w:hanging="233"/>
      </w:pPr>
      <w:rPr>
        <w:rFonts w:hint="default"/>
        <w:lang w:val="sk-SK" w:eastAsia="en-US" w:bidi="ar-SA"/>
      </w:rPr>
    </w:lvl>
    <w:lvl w:ilvl="4" w:tplc="BF18914E">
      <w:numFmt w:val="bullet"/>
      <w:lvlText w:val="•"/>
      <w:lvlJc w:val="left"/>
      <w:pPr>
        <w:ind w:left="3874" w:hanging="233"/>
      </w:pPr>
      <w:rPr>
        <w:rFonts w:hint="default"/>
        <w:lang w:val="sk-SK" w:eastAsia="en-US" w:bidi="ar-SA"/>
      </w:rPr>
    </w:lvl>
    <w:lvl w:ilvl="5" w:tplc="03CAC9C4">
      <w:numFmt w:val="bullet"/>
      <w:lvlText w:val="•"/>
      <w:lvlJc w:val="left"/>
      <w:pPr>
        <w:ind w:left="4793" w:hanging="233"/>
      </w:pPr>
      <w:rPr>
        <w:rFonts w:hint="default"/>
        <w:lang w:val="sk-SK" w:eastAsia="en-US" w:bidi="ar-SA"/>
      </w:rPr>
    </w:lvl>
    <w:lvl w:ilvl="6" w:tplc="F6C81DB8">
      <w:numFmt w:val="bullet"/>
      <w:lvlText w:val="•"/>
      <w:lvlJc w:val="left"/>
      <w:pPr>
        <w:ind w:left="5711" w:hanging="233"/>
      </w:pPr>
      <w:rPr>
        <w:rFonts w:hint="default"/>
        <w:lang w:val="sk-SK" w:eastAsia="en-US" w:bidi="ar-SA"/>
      </w:rPr>
    </w:lvl>
    <w:lvl w:ilvl="7" w:tplc="9B9AE4D2">
      <w:numFmt w:val="bullet"/>
      <w:lvlText w:val="•"/>
      <w:lvlJc w:val="left"/>
      <w:pPr>
        <w:ind w:left="6630" w:hanging="233"/>
      </w:pPr>
      <w:rPr>
        <w:rFonts w:hint="default"/>
        <w:lang w:val="sk-SK" w:eastAsia="en-US" w:bidi="ar-SA"/>
      </w:rPr>
    </w:lvl>
    <w:lvl w:ilvl="8" w:tplc="E050154E">
      <w:numFmt w:val="bullet"/>
      <w:lvlText w:val="•"/>
      <w:lvlJc w:val="left"/>
      <w:pPr>
        <w:ind w:left="7549" w:hanging="233"/>
      </w:pPr>
      <w:rPr>
        <w:rFonts w:hint="default"/>
        <w:lang w:val="sk-SK" w:eastAsia="en-US" w:bidi="ar-SA"/>
      </w:rPr>
    </w:lvl>
  </w:abstractNum>
  <w:abstractNum w:abstractNumId="11" w15:restartNumberingAfterBreak="0">
    <w:nsid w:val="61816350"/>
    <w:multiLevelType w:val="hybridMultilevel"/>
    <w:tmpl w:val="69D0E2D8"/>
    <w:lvl w:ilvl="0" w:tplc="2DE06BAE">
      <w:start w:val="1"/>
      <w:numFmt w:val="lowerLetter"/>
      <w:lvlText w:val="%1)"/>
      <w:lvlJc w:val="left"/>
      <w:pPr>
        <w:ind w:left="196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E3224AA">
      <w:numFmt w:val="bullet"/>
      <w:lvlText w:val="•"/>
      <w:lvlJc w:val="left"/>
      <w:pPr>
        <w:ind w:left="1118" w:hanging="322"/>
      </w:pPr>
      <w:rPr>
        <w:rFonts w:hint="default"/>
        <w:lang w:val="sk-SK" w:eastAsia="en-US" w:bidi="ar-SA"/>
      </w:rPr>
    </w:lvl>
    <w:lvl w:ilvl="2" w:tplc="E0966228">
      <w:numFmt w:val="bullet"/>
      <w:lvlText w:val="•"/>
      <w:lvlJc w:val="left"/>
      <w:pPr>
        <w:ind w:left="2037" w:hanging="322"/>
      </w:pPr>
      <w:rPr>
        <w:rFonts w:hint="default"/>
        <w:lang w:val="sk-SK" w:eastAsia="en-US" w:bidi="ar-SA"/>
      </w:rPr>
    </w:lvl>
    <w:lvl w:ilvl="3" w:tplc="01E6364A">
      <w:numFmt w:val="bullet"/>
      <w:lvlText w:val="•"/>
      <w:lvlJc w:val="left"/>
      <w:pPr>
        <w:ind w:left="2955" w:hanging="322"/>
      </w:pPr>
      <w:rPr>
        <w:rFonts w:hint="default"/>
        <w:lang w:val="sk-SK" w:eastAsia="en-US" w:bidi="ar-SA"/>
      </w:rPr>
    </w:lvl>
    <w:lvl w:ilvl="4" w:tplc="1CDA2E74">
      <w:numFmt w:val="bullet"/>
      <w:lvlText w:val="•"/>
      <w:lvlJc w:val="left"/>
      <w:pPr>
        <w:ind w:left="3874" w:hanging="322"/>
      </w:pPr>
      <w:rPr>
        <w:rFonts w:hint="default"/>
        <w:lang w:val="sk-SK" w:eastAsia="en-US" w:bidi="ar-SA"/>
      </w:rPr>
    </w:lvl>
    <w:lvl w:ilvl="5" w:tplc="7EDC4712">
      <w:numFmt w:val="bullet"/>
      <w:lvlText w:val="•"/>
      <w:lvlJc w:val="left"/>
      <w:pPr>
        <w:ind w:left="4793" w:hanging="322"/>
      </w:pPr>
      <w:rPr>
        <w:rFonts w:hint="default"/>
        <w:lang w:val="sk-SK" w:eastAsia="en-US" w:bidi="ar-SA"/>
      </w:rPr>
    </w:lvl>
    <w:lvl w:ilvl="6" w:tplc="D542EB5C">
      <w:numFmt w:val="bullet"/>
      <w:lvlText w:val="•"/>
      <w:lvlJc w:val="left"/>
      <w:pPr>
        <w:ind w:left="5711" w:hanging="322"/>
      </w:pPr>
      <w:rPr>
        <w:rFonts w:hint="default"/>
        <w:lang w:val="sk-SK" w:eastAsia="en-US" w:bidi="ar-SA"/>
      </w:rPr>
    </w:lvl>
    <w:lvl w:ilvl="7" w:tplc="D1E85B6A">
      <w:numFmt w:val="bullet"/>
      <w:lvlText w:val="•"/>
      <w:lvlJc w:val="left"/>
      <w:pPr>
        <w:ind w:left="6630" w:hanging="322"/>
      </w:pPr>
      <w:rPr>
        <w:rFonts w:hint="default"/>
        <w:lang w:val="sk-SK" w:eastAsia="en-US" w:bidi="ar-SA"/>
      </w:rPr>
    </w:lvl>
    <w:lvl w:ilvl="8" w:tplc="6CEAAEF0">
      <w:numFmt w:val="bullet"/>
      <w:lvlText w:val="•"/>
      <w:lvlJc w:val="left"/>
      <w:pPr>
        <w:ind w:left="7549" w:hanging="322"/>
      </w:pPr>
      <w:rPr>
        <w:rFonts w:hint="default"/>
        <w:lang w:val="sk-SK" w:eastAsia="en-US" w:bidi="ar-SA"/>
      </w:rPr>
    </w:lvl>
  </w:abstractNum>
  <w:abstractNum w:abstractNumId="12" w15:restartNumberingAfterBreak="0">
    <w:nsid w:val="6F125D13"/>
    <w:multiLevelType w:val="hybridMultilevel"/>
    <w:tmpl w:val="B260958C"/>
    <w:lvl w:ilvl="0" w:tplc="C5E43204">
      <w:start w:val="1"/>
      <w:numFmt w:val="lowerLetter"/>
      <w:lvlText w:val="%1)"/>
      <w:lvlJc w:val="left"/>
      <w:pPr>
        <w:ind w:left="424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4FFCF5D4">
      <w:numFmt w:val="bullet"/>
      <w:lvlText w:val="•"/>
      <w:lvlJc w:val="left"/>
      <w:pPr>
        <w:ind w:left="1316" w:hanging="228"/>
      </w:pPr>
      <w:rPr>
        <w:rFonts w:hint="default"/>
        <w:lang w:val="sk-SK" w:eastAsia="en-US" w:bidi="ar-SA"/>
      </w:rPr>
    </w:lvl>
    <w:lvl w:ilvl="2" w:tplc="4B2AFE9C">
      <w:numFmt w:val="bullet"/>
      <w:lvlText w:val="•"/>
      <w:lvlJc w:val="left"/>
      <w:pPr>
        <w:ind w:left="2213" w:hanging="228"/>
      </w:pPr>
      <w:rPr>
        <w:rFonts w:hint="default"/>
        <w:lang w:val="sk-SK" w:eastAsia="en-US" w:bidi="ar-SA"/>
      </w:rPr>
    </w:lvl>
    <w:lvl w:ilvl="3" w:tplc="308E3A34">
      <w:numFmt w:val="bullet"/>
      <w:lvlText w:val="•"/>
      <w:lvlJc w:val="left"/>
      <w:pPr>
        <w:ind w:left="3109" w:hanging="228"/>
      </w:pPr>
      <w:rPr>
        <w:rFonts w:hint="default"/>
        <w:lang w:val="sk-SK" w:eastAsia="en-US" w:bidi="ar-SA"/>
      </w:rPr>
    </w:lvl>
    <w:lvl w:ilvl="4" w:tplc="5B5C61E4">
      <w:numFmt w:val="bullet"/>
      <w:lvlText w:val="•"/>
      <w:lvlJc w:val="left"/>
      <w:pPr>
        <w:ind w:left="4006" w:hanging="228"/>
      </w:pPr>
      <w:rPr>
        <w:rFonts w:hint="default"/>
        <w:lang w:val="sk-SK" w:eastAsia="en-US" w:bidi="ar-SA"/>
      </w:rPr>
    </w:lvl>
    <w:lvl w:ilvl="5" w:tplc="E82C6A38">
      <w:numFmt w:val="bullet"/>
      <w:lvlText w:val="•"/>
      <w:lvlJc w:val="left"/>
      <w:pPr>
        <w:ind w:left="4903" w:hanging="228"/>
      </w:pPr>
      <w:rPr>
        <w:rFonts w:hint="default"/>
        <w:lang w:val="sk-SK" w:eastAsia="en-US" w:bidi="ar-SA"/>
      </w:rPr>
    </w:lvl>
    <w:lvl w:ilvl="6" w:tplc="3FDE89AE">
      <w:numFmt w:val="bullet"/>
      <w:lvlText w:val="•"/>
      <w:lvlJc w:val="left"/>
      <w:pPr>
        <w:ind w:left="5799" w:hanging="228"/>
      </w:pPr>
      <w:rPr>
        <w:rFonts w:hint="default"/>
        <w:lang w:val="sk-SK" w:eastAsia="en-US" w:bidi="ar-SA"/>
      </w:rPr>
    </w:lvl>
    <w:lvl w:ilvl="7" w:tplc="7E74A69E">
      <w:numFmt w:val="bullet"/>
      <w:lvlText w:val="•"/>
      <w:lvlJc w:val="left"/>
      <w:pPr>
        <w:ind w:left="6696" w:hanging="228"/>
      </w:pPr>
      <w:rPr>
        <w:rFonts w:hint="default"/>
        <w:lang w:val="sk-SK" w:eastAsia="en-US" w:bidi="ar-SA"/>
      </w:rPr>
    </w:lvl>
    <w:lvl w:ilvl="8" w:tplc="951239C4">
      <w:numFmt w:val="bullet"/>
      <w:lvlText w:val="•"/>
      <w:lvlJc w:val="left"/>
      <w:pPr>
        <w:ind w:left="7593" w:hanging="228"/>
      </w:pPr>
      <w:rPr>
        <w:rFonts w:hint="default"/>
        <w:lang w:val="sk-SK" w:eastAsia="en-US" w:bidi="ar-SA"/>
      </w:rPr>
    </w:lvl>
  </w:abstractNum>
  <w:abstractNum w:abstractNumId="13" w15:restartNumberingAfterBreak="0">
    <w:nsid w:val="6F641949"/>
    <w:multiLevelType w:val="hybridMultilevel"/>
    <w:tmpl w:val="65B66028"/>
    <w:lvl w:ilvl="0" w:tplc="41586264">
      <w:start w:val="15"/>
      <w:numFmt w:val="lowerLetter"/>
      <w:lvlText w:val="%1)"/>
      <w:lvlJc w:val="left"/>
      <w:pPr>
        <w:ind w:left="196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0D70C3CC">
      <w:numFmt w:val="bullet"/>
      <w:lvlText w:val="•"/>
      <w:lvlJc w:val="left"/>
      <w:pPr>
        <w:ind w:left="1118" w:hanging="305"/>
      </w:pPr>
      <w:rPr>
        <w:rFonts w:hint="default"/>
        <w:lang w:val="sk-SK" w:eastAsia="en-US" w:bidi="ar-SA"/>
      </w:rPr>
    </w:lvl>
    <w:lvl w:ilvl="2" w:tplc="05AE204A">
      <w:numFmt w:val="bullet"/>
      <w:lvlText w:val="•"/>
      <w:lvlJc w:val="left"/>
      <w:pPr>
        <w:ind w:left="2037" w:hanging="305"/>
      </w:pPr>
      <w:rPr>
        <w:rFonts w:hint="default"/>
        <w:lang w:val="sk-SK" w:eastAsia="en-US" w:bidi="ar-SA"/>
      </w:rPr>
    </w:lvl>
    <w:lvl w:ilvl="3" w:tplc="3F5C1BEE">
      <w:numFmt w:val="bullet"/>
      <w:lvlText w:val="•"/>
      <w:lvlJc w:val="left"/>
      <w:pPr>
        <w:ind w:left="2955" w:hanging="305"/>
      </w:pPr>
      <w:rPr>
        <w:rFonts w:hint="default"/>
        <w:lang w:val="sk-SK" w:eastAsia="en-US" w:bidi="ar-SA"/>
      </w:rPr>
    </w:lvl>
    <w:lvl w:ilvl="4" w:tplc="FD8EB2FE">
      <w:numFmt w:val="bullet"/>
      <w:lvlText w:val="•"/>
      <w:lvlJc w:val="left"/>
      <w:pPr>
        <w:ind w:left="3874" w:hanging="305"/>
      </w:pPr>
      <w:rPr>
        <w:rFonts w:hint="default"/>
        <w:lang w:val="sk-SK" w:eastAsia="en-US" w:bidi="ar-SA"/>
      </w:rPr>
    </w:lvl>
    <w:lvl w:ilvl="5" w:tplc="6FBA8B58">
      <w:numFmt w:val="bullet"/>
      <w:lvlText w:val="•"/>
      <w:lvlJc w:val="left"/>
      <w:pPr>
        <w:ind w:left="4793" w:hanging="305"/>
      </w:pPr>
      <w:rPr>
        <w:rFonts w:hint="default"/>
        <w:lang w:val="sk-SK" w:eastAsia="en-US" w:bidi="ar-SA"/>
      </w:rPr>
    </w:lvl>
    <w:lvl w:ilvl="6" w:tplc="4F2E119A">
      <w:numFmt w:val="bullet"/>
      <w:lvlText w:val="•"/>
      <w:lvlJc w:val="left"/>
      <w:pPr>
        <w:ind w:left="5711" w:hanging="305"/>
      </w:pPr>
      <w:rPr>
        <w:rFonts w:hint="default"/>
        <w:lang w:val="sk-SK" w:eastAsia="en-US" w:bidi="ar-SA"/>
      </w:rPr>
    </w:lvl>
    <w:lvl w:ilvl="7" w:tplc="9364DD9C">
      <w:numFmt w:val="bullet"/>
      <w:lvlText w:val="•"/>
      <w:lvlJc w:val="left"/>
      <w:pPr>
        <w:ind w:left="6630" w:hanging="305"/>
      </w:pPr>
      <w:rPr>
        <w:rFonts w:hint="default"/>
        <w:lang w:val="sk-SK" w:eastAsia="en-US" w:bidi="ar-SA"/>
      </w:rPr>
    </w:lvl>
    <w:lvl w:ilvl="8" w:tplc="5FBC39A4">
      <w:numFmt w:val="bullet"/>
      <w:lvlText w:val="•"/>
      <w:lvlJc w:val="left"/>
      <w:pPr>
        <w:ind w:left="7549" w:hanging="305"/>
      </w:pPr>
      <w:rPr>
        <w:rFonts w:hint="default"/>
        <w:lang w:val="sk-SK" w:eastAsia="en-US" w:bidi="ar-SA"/>
      </w:rPr>
    </w:lvl>
  </w:abstractNum>
  <w:abstractNum w:abstractNumId="14" w15:restartNumberingAfterBreak="0">
    <w:nsid w:val="74663552"/>
    <w:multiLevelType w:val="hybridMultilevel"/>
    <w:tmpl w:val="365E157C"/>
    <w:lvl w:ilvl="0" w:tplc="717076BA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6" w:hanging="360"/>
      </w:pPr>
    </w:lvl>
    <w:lvl w:ilvl="2" w:tplc="041B001B" w:tentative="1">
      <w:start w:val="1"/>
      <w:numFmt w:val="lowerRoman"/>
      <w:lvlText w:val="%3."/>
      <w:lvlJc w:val="right"/>
      <w:pPr>
        <w:ind w:left="1996" w:hanging="180"/>
      </w:pPr>
    </w:lvl>
    <w:lvl w:ilvl="3" w:tplc="041B000F" w:tentative="1">
      <w:start w:val="1"/>
      <w:numFmt w:val="decimal"/>
      <w:lvlText w:val="%4."/>
      <w:lvlJc w:val="left"/>
      <w:pPr>
        <w:ind w:left="2716" w:hanging="360"/>
      </w:pPr>
    </w:lvl>
    <w:lvl w:ilvl="4" w:tplc="041B0019" w:tentative="1">
      <w:start w:val="1"/>
      <w:numFmt w:val="lowerLetter"/>
      <w:lvlText w:val="%5."/>
      <w:lvlJc w:val="left"/>
      <w:pPr>
        <w:ind w:left="3436" w:hanging="360"/>
      </w:pPr>
    </w:lvl>
    <w:lvl w:ilvl="5" w:tplc="041B001B" w:tentative="1">
      <w:start w:val="1"/>
      <w:numFmt w:val="lowerRoman"/>
      <w:lvlText w:val="%6."/>
      <w:lvlJc w:val="right"/>
      <w:pPr>
        <w:ind w:left="4156" w:hanging="180"/>
      </w:pPr>
    </w:lvl>
    <w:lvl w:ilvl="6" w:tplc="041B000F" w:tentative="1">
      <w:start w:val="1"/>
      <w:numFmt w:val="decimal"/>
      <w:lvlText w:val="%7."/>
      <w:lvlJc w:val="left"/>
      <w:pPr>
        <w:ind w:left="4876" w:hanging="360"/>
      </w:pPr>
    </w:lvl>
    <w:lvl w:ilvl="7" w:tplc="041B0019" w:tentative="1">
      <w:start w:val="1"/>
      <w:numFmt w:val="lowerLetter"/>
      <w:lvlText w:val="%8."/>
      <w:lvlJc w:val="left"/>
      <w:pPr>
        <w:ind w:left="5596" w:hanging="360"/>
      </w:pPr>
    </w:lvl>
    <w:lvl w:ilvl="8" w:tplc="041B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ED"/>
    <w:rsid w:val="001D4EC1"/>
    <w:rsid w:val="00210897"/>
    <w:rsid w:val="002277A1"/>
    <w:rsid w:val="002452ED"/>
    <w:rsid w:val="00597C0B"/>
    <w:rsid w:val="005E7D9F"/>
    <w:rsid w:val="00D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858BE-5D53-4E24-A44A-FDFA3073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4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263"/>
      <w:outlineLvl w:val="1"/>
    </w:pPr>
    <w:rPr>
      <w:sz w:val="24"/>
      <w:szCs w:val="24"/>
    </w:rPr>
  </w:style>
  <w:style w:type="paragraph" w:styleId="Nadpis3">
    <w:name w:val="heading 3"/>
    <w:basedOn w:val="Normlny"/>
    <w:uiPriority w:val="1"/>
    <w:qFormat/>
    <w:pPr>
      <w:ind w:left="196"/>
      <w:outlineLvl w:val="2"/>
    </w:pPr>
    <w:rPr>
      <w:i/>
      <w:sz w:val="24"/>
      <w:szCs w:val="24"/>
    </w:rPr>
  </w:style>
  <w:style w:type="paragraph" w:styleId="Nadpis4">
    <w:name w:val="heading 4"/>
    <w:basedOn w:val="Normlny"/>
    <w:uiPriority w:val="1"/>
    <w:qFormat/>
    <w:pPr>
      <w:ind w:left="196"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57"/>
      <w:ind w:left="80"/>
      <w:jc w:val="center"/>
    </w:pPr>
    <w:rPr>
      <w:b/>
      <w:bCs/>
      <w:sz w:val="52"/>
      <w:szCs w:val="52"/>
    </w:rPr>
  </w:style>
  <w:style w:type="paragraph" w:styleId="Odsekzoznamu">
    <w:name w:val="List Paragraph"/>
    <w:basedOn w:val="Normlny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2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02-282" TargetMode="External"/><Relationship Id="rId13" Type="http://schemas.openxmlformats.org/officeDocument/2006/relationships/hyperlink" Target="https://www.zakonypreludi.sk/zz/2002-2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02-282" TargetMode="External"/><Relationship Id="rId12" Type="http://schemas.openxmlformats.org/officeDocument/2006/relationships/hyperlink" Target="https://www.zakonypreludi.sk/zz/2002-2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ypreludi.sk/zz/2002-282" TargetMode="External"/><Relationship Id="rId11" Type="http://schemas.openxmlformats.org/officeDocument/2006/relationships/hyperlink" Target="https://www.zakonypreludi.sk/zz/2002-282" TargetMode="External"/><Relationship Id="rId5" Type="http://schemas.openxmlformats.org/officeDocument/2006/relationships/hyperlink" Target="https://www.zakonypreludi.sk/zz/2002-282" TargetMode="External"/><Relationship Id="rId15" Type="http://schemas.openxmlformats.org/officeDocument/2006/relationships/hyperlink" Target="https://www.zakonypreludi.sk/zz/2002-282" TargetMode="External"/><Relationship Id="rId10" Type="http://schemas.openxmlformats.org/officeDocument/2006/relationships/hyperlink" Target="https://www.zakonypreludi.sk/zz/2002-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eludi.sk/zz/2002-282" TargetMode="External"/><Relationship Id="rId14" Type="http://schemas.openxmlformats.org/officeDocument/2006/relationships/hyperlink" Target="https://www.zakonypreludi.sk/zz/2002-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CD - VZN</vt:lpstr>
    </vt:vector>
  </TitlesOfParts>
  <Company/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- VZN</dc:title>
  <dc:creator>Sotolar</dc:creator>
  <cp:lastModifiedBy>FARKAŠOVÁ Alexandra</cp:lastModifiedBy>
  <cp:revision>2</cp:revision>
  <dcterms:created xsi:type="dcterms:W3CDTF">2022-11-23T08:20:00Z</dcterms:created>
  <dcterms:modified xsi:type="dcterms:W3CDTF">2022-11-23T08:20:00Z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